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DB" w:rsidRDefault="00FB6A55">
      <w:pPr>
        <w:rPr>
          <w:rFonts w:ascii="宋体" w:hAnsi="宋体"/>
          <w:b/>
          <w:sz w:val="44"/>
          <w:szCs w:val="44"/>
        </w:rPr>
      </w:pPr>
      <w:r>
        <w:rPr>
          <w:rFonts w:hAnsi="宋体"/>
        </w:rPr>
        <w:t xml:space="preserve">                            </w:t>
      </w:r>
      <w:r>
        <w:rPr>
          <w:rFonts w:ascii="宋体" w:hAnsi="宋体"/>
          <w:b/>
          <w:sz w:val="44"/>
          <w:szCs w:val="44"/>
        </w:rPr>
        <w:t>进一步改善医疗服务60条措施（2019年）</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1350"/>
        <w:gridCol w:w="1134"/>
      </w:tblGrid>
      <w:tr w:rsidR="001239DB" w:rsidTr="001402E1">
        <w:trPr>
          <w:trHeight w:val="397"/>
          <w:jc w:val="center"/>
        </w:trPr>
        <w:tc>
          <w:tcPr>
            <w:tcW w:w="1129" w:type="dxa"/>
            <w:shd w:val="clear" w:color="000000" w:fill="auto"/>
            <w:vAlign w:val="center"/>
          </w:tcPr>
          <w:p w:rsidR="001239DB" w:rsidRDefault="00394AEC">
            <w:pPr>
              <w:jc w:val="center"/>
              <w:rPr>
                <w:rFonts w:ascii="宋体" w:hAnsi="宋体"/>
                <w:b/>
                <w:color w:val="000000"/>
              </w:rPr>
            </w:pPr>
            <w:r>
              <w:rPr>
                <w:rFonts w:ascii="宋体" w:hAnsi="宋体" w:hint="eastAsia"/>
                <w:b/>
                <w:color w:val="000000"/>
              </w:rPr>
              <w:t>项目</w:t>
            </w:r>
          </w:p>
        </w:tc>
        <w:tc>
          <w:tcPr>
            <w:tcW w:w="851" w:type="dxa"/>
            <w:shd w:val="clear" w:color="000000" w:fill="auto"/>
            <w:vAlign w:val="center"/>
          </w:tcPr>
          <w:p w:rsidR="001239DB" w:rsidRDefault="00394AEC">
            <w:pPr>
              <w:jc w:val="center"/>
              <w:rPr>
                <w:rFonts w:ascii="宋体" w:hAnsi="宋体"/>
                <w:b/>
                <w:color w:val="000000"/>
              </w:rPr>
            </w:pPr>
            <w:r>
              <w:rPr>
                <w:rFonts w:ascii="宋体" w:hAnsi="宋体" w:hint="eastAsia"/>
                <w:b/>
                <w:color w:val="000000"/>
              </w:rPr>
              <w:t>序号</w:t>
            </w:r>
          </w:p>
        </w:tc>
        <w:tc>
          <w:tcPr>
            <w:tcW w:w="11350" w:type="dxa"/>
            <w:shd w:val="clear" w:color="000000" w:fill="auto"/>
            <w:vAlign w:val="center"/>
          </w:tcPr>
          <w:p w:rsidR="001239DB" w:rsidRDefault="00FB6A55">
            <w:pPr>
              <w:jc w:val="center"/>
              <w:rPr>
                <w:rFonts w:ascii="宋体" w:hAnsi="宋体"/>
                <w:b/>
                <w:color w:val="000000"/>
              </w:rPr>
            </w:pPr>
            <w:r>
              <w:rPr>
                <w:rFonts w:ascii="宋体" w:hAnsi="宋体"/>
                <w:b/>
                <w:color w:val="000000"/>
              </w:rPr>
              <w:t>推进措施</w:t>
            </w:r>
          </w:p>
        </w:tc>
        <w:tc>
          <w:tcPr>
            <w:tcW w:w="1134" w:type="dxa"/>
            <w:shd w:val="clear" w:color="000000" w:fill="auto"/>
            <w:vAlign w:val="center"/>
          </w:tcPr>
          <w:p w:rsidR="001239DB" w:rsidRDefault="00FB6A55">
            <w:pPr>
              <w:jc w:val="center"/>
              <w:rPr>
                <w:rFonts w:ascii="宋体" w:hAnsi="宋体"/>
                <w:b/>
                <w:color w:val="000000"/>
              </w:rPr>
            </w:pPr>
            <w:r>
              <w:rPr>
                <w:rFonts w:ascii="宋体" w:hAnsi="宋体"/>
                <w:b/>
                <w:color w:val="000000"/>
              </w:rPr>
              <w:t>完成时限</w:t>
            </w:r>
          </w:p>
        </w:tc>
      </w:tr>
      <w:tr w:rsidR="0043394D" w:rsidTr="001402E1">
        <w:trPr>
          <w:trHeight w:val="516"/>
          <w:jc w:val="center"/>
        </w:trPr>
        <w:tc>
          <w:tcPr>
            <w:tcW w:w="1129" w:type="dxa"/>
            <w:vMerge w:val="restart"/>
            <w:shd w:val="clear" w:color="000000" w:fill="auto"/>
            <w:vAlign w:val="center"/>
          </w:tcPr>
          <w:p w:rsidR="0043394D" w:rsidRDefault="00222896" w:rsidP="00BB3CB9">
            <w:pPr>
              <w:jc w:val="center"/>
              <w:rPr>
                <w:rFonts w:ascii="宋体" w:hAnsi="宋体"/>
                <w:color w:val="000000"/>
                <w:sz w:val="22"/>
                <w:szCs w:val="22"/>
              </w:rPr>
            </w:pPr>
            <w:r>
              <w:rPr>
                <w:rFonts w:ascii="宋体" w:hAnsi="宋体" w:hint="eastAsia"/>
                <w:color w:val="000000"/>
                <w:sz w:val="22"/>
                <w:szCs w:val="22"/>
              </w:rPr>
              <w:t>一、</w:t>
            </w:r>
            <w:r w:rsidR="0043394D">
              <w:rPr>
                <w:rFonts w:ascii="宋体" w:hAnsi="宋体"/>
                <w:color w:val="000000"/>
                <w:sz w:val="22"/>
                <w:szCs w:val="22"/>
              </w:rPr>
              <w:t>预约服务</w:t>
            </w:r>
          </w:p>
        </w:tc>
        <w:tc>
          <w:tcPr>
            <w:tcW w:w="851" w:type="dxa"/>
            <w:shd w:val="clear" w:color="auto" w:fill="auto"/>
            <w:vAlign w:val="center"/>
          </w:tcPr>
          <w:p w:rsidR="0043394D" w:rsidRPr="0043394D" w:rsidRDefault="00394AEC" w:rsidP="00394AEC">
            <w:pPr>
              <w:jc w:val="center"/>
              <w:rPr>
                <w:rFonts w:ascii="宋体" w:hAnsi="宋体"/>
                <w:color w:val="000000"/>
                <w:sz w:val="22"/>
                <w:szCs w:val="22"/>
              </w:rPr>
            </w:pPr>
            <w:r>
              <w:rPr>
                <w:rFonts w:ascii="宋体" w:hAnsi="宋体"/>
                <w:color w:val="000000"/>
                <w:sz w:val="22"/>
                <w:szCs w:val="22"/>
              </w:rPr>
              <w:t>1</w:t>
            </w:r>
            <w:r w:rsidRPr="0043394D">
              <w:rPr>
                <w:rFonts w:ascii="宋体" w:hAnsi="宋体"/>
                <w:color w:val="000000"/>
                <w:sz w:val="22"/>
                <w:szCs w:val="22"/>
              </w:rPr>
              <w:t xml:space="preserve"> </w:t>
            </w:r>
          </w:p>
        </w:tc>
        <w:tc>
          <w:tcPr>
            <w:tcW w:w="11350" w:type="dxa"/>
            <w:shd w:val="clear" w:color="000000" w:fill="auto"/>
            <w:vAlign w:val="center"/>
          </w:tcPr>
          <w:p w:rsidR="0043394D" w:rsidRDefault="00394AEC" w:rsidP="0043394D">
            <w:pPr>
              <w:rPr>
                <w:rFonts w:ascii="宋体" w:hAnsi="宋体"/>
                <w:color w:val="000000"/>
                <w:sz w:val="22"/>
                <w:szCs w:val="22"/>
              </w:rPr>
            </w:pPr>
            <w:r>
              <w:rPr>
                <w:rFonts w:ascii="宋体" w:hAnsi="宋体" w:hint="eastAsia"/>
                <w:color w:val="000000"/>
                <w:sz w:val="22"/>
                <w:szCs w:val="22"/>
              </w:rPr>
              <w:t>预约方式：</w:t>
            </w:r>
            <w:r w:rsidR="0043394D">
              <w:rPr>
                <w:rFonts w:ascii="宋体" w:hAnsi="宋体"/>
                <w:color w:val="000000"/>
                <w:sz w:val="22"/>
                <w:szCs w:val="22"/>
              </w:rPr>
              <w:t>通过网站、就诊场所张贴等多种方式向患者宣传预约知识</w:t>
            </w:r>
            <w:r w:rsidR="0043394D">
              <w:rPr>
                <w:rFonts w:ascii="宋体" w:hAnsi="宋体" w:hint="eastAsia"/>
                <w:color w:val="000000"/>
                <w:sz w:val="22"/>
                <w:szCs w:val="22"/>
              </w:rPr>
              <w:t>；</w:t>
            </w:r>
            <w:r w:rsidR="0043394D">
              <w:rPr>
                <w:rFonts w:ascii="宋体" w:hAnsi="宋体"/>
                <w:color w:val="000000"/>
                <w:sz w:val="22"/>
                <w:szCs w:val="22"/>
              </w:rPr>
              <w:t>提供线上、电话、现场等3种以上预约方式。</w:t>
            </w:r>
          </w:p>
        </w:tc>
        <w:tc>
          <w:tcPr>
            <w:tcW w:w="1134" w:type="dxa"/>
            <w:shd w:val="clear" w:color="000000" w:fill="auto"/>
            <w:vAlign w:val="center"/>
          </w:tcPr>
          <w:p w:rsidR="0043394D" w:rsidRDefault="0043394D" w:rsidP="0043394D">
            <w:pPr>
              <w:jc w:val="center"/>
              <w:rPr>
                <w:rFonts w:ascii="宋体" w:hAnsi="宋体"/>
                <w:color w:val="000000"/>
                <w:sz w:val="22"/>
                <w:szCs w:val="22"/>
              </w:rPr>
            </w:pPr>
            <w:r>
              <w:rPr>
                <w:rFonts w:ascii="宋体" w:hAnsi="宋体"/>
                <w:color w:val="000000"/>
                <w:sz w:val="22"/>
                <w:szCs w:val="22"/>
              </w:rPr>
              <w:t>6月底</w:t>
            </w:r>
          </w:p>
        </w:tc>
      </w:tr>
      <w:tr w:rsidR="0043394D" w:rsidTr="001402E1">
        <w:trPr>
          <w:trHeight w:val="407"/>
          <w:jc w:val="center"/>
        </w:trPr>
        <w:tc>
          <w:tcPr>
            <w:tcW w:w="1129" w:type="dxa"/>
            <w:vMerge/>
            <w:shd w:val="clear" w:color="000000" w:fill="auto"/>
            <w:vAlign w:val="center"/>
          </w:tcPr>
          <w:p w:rsidR="0043394D" w:rsidRDefault="0043394D" w:rsidP="00BB3CB9">
            <w:pPr>
              <w:jc w:val="center"/>
            </w:pPr>
          </w:p>
        </w:tc>
        <w:tc>
          <w:tcPr>
            <w:tcW w:w="851" w:type="dxa"/>
            <w:shd w:val="clear" w:color="auto" w:fill="auto"/>
            <w:vAlign w:val="center"/>
          </w:tcPr>
          <w:p w:rsidR="0043394D" w:rsidRPr="0043394D" w:rsidRDefault="00394AEC" w:rsidP="00394AEC">
            <w:pPr>
              <w:jc w:val="center"/>
              <w:rPr>
                <w:rFonts w:ascii="宋体" w:hAnsi="宋体"/>
                <w:color w:val="000000"/>
                <w:sz w:val="22"/>
                <w:szCs w:val="22"/>
              </w:rPr>
            </w:pPr>
            <w:r>
              <w:rPr>
                <w:rFonts w:ascii="宋体" w:hAnsi="宋体"/>
                <w:color w:val="000000"/>
                <w:sz w:val="22"/>
                <w:szCs w:val="22"/>
              </w:rPr>
              <w:t>2</w:t>
            </w:r>
          </w:p>
        </w:tc>
        <w:tc>
          <w:tcPr>
            <w:tcW w:w="11350" w:type="dxa"/>
            <w:shd w:val="clear" w:color="000000" w:fill="auto"/>
            <w:vAlign w:val="center"/>
          </w:tcPr>
          <w:p w:rsidR="0043394D" w:rsidRDefault="00394AEC" w:rsidP="00D120AA">
            <w:pPr>
              <w:rPr>
                <w:rFonts w:ascii="宋体" w:hAnsi="宋体"/>
                <w:color w:val="000000"/>
                <w:sz w:val="22"/>
                <w:szCs w:val="22"/>
              </w:rPr>
            </w:pPr>
            <w:r>
              <w:rPr>
                <w:rFonts w:ascii="宋体" w:hAnsi="宋体" w:hint="eastAsia"/>
                <w:color w:val="000000"/>
                <w:sz w:val="22"/>
                <w:szCs w:val="22"/>
              </w:rPr>
              <w:t>预约</w:t>
            </w:r>
            <w:r w:rsidR="00D120AA">
              <w:rPr>
                <w:rFonts w:ascii="宋体" w:hAnsi="宋体" w:hint="eastAsia"/>
                <w:color w:val="000000"/>
                <w:sz w:val="22"/>
                <w:szCs w:val="22"/>
              </w:rPr>
              <w:t>挂号</w:t>
            </w:r>
            <w:r>
              <w:rPr>
                <w:rFonts w:ascii="宋体" w:hAnsi="宋体"/>
                <w:color w:val="000000"/>
                <w:sz w:val="22"/>
                <w:szCs w:val="22"/>
              </w:rPr>
              <w:t>：</w:t>
            </w:r>
            <w:r w:rsidR="0043394D">
              <w:rPr>
                <w:rFonts w:ascii="宋体" w:hAnsi="宋体"/>
                <w:color w:val="000000"/>
                <w:sz w:val="22"/>
                <w:szCs w:val="22"/>
              </w:rPr>
              <w:t>实施分时段预约</w:t>
            </w:r>
            <w:r w:rsidR="00D120AA">
              <w:rPr>
                <w:rFonts w:ascii="宋体" w:hAnsi="宋体" w:hint="eastAsia"/>
                <w:color w:val="000000"/>
                <w:sz w:val="22"/>
                <w:szCs w:val="22"/>
              </w:rPr>
              <w:t>挂号</w:t>
            </w:r>
            <w:r w:rsidR="0043394D">
              <w:rPr>
                <w:rFonts w:ascii="宋体" w:hAnsi="宋体"/>
                <w:color w:val="000000"/>
                <w:sz w:val="22"/>
                <w:szCs w:val="22"/>
              </w:rPr>
              <w:t>，三级医院预约时段精确到20分钟，二级医院精确到30分钟。</w:t>
            </w:r>
          </w:p>
        </w:tc>
        <w:tc>
          <w:tcPr>
            <w:tcW w:w="1134" w:type="dxa"/>
            <w:shd w:val="clear" w:color="000000" w:fill="auto"/>
            <w:vAlign w:val="center"/>
          </w:tcPr>
          <w:p w:rsidR="0043394D" w:rsidRDefault="0043394D" w:rsidP="0043394D">
            <w:pPr>
              <w:jc w:val="center"/>
              <w:rPr>
                <w:rFonts w:ascii="宋体" w:hAnsi="宋体"/>
                <w:color w:val="000000"/>
                <w:sz w:val="22"/>
                <w:szCs w:val="22"/>
              </w:rPr>
            </w:pPr>
            <w:r>
              <w:rPr>
                <w:rFonts w:ascii="宋体" w:hAnsi="宋体"/>
                <w:color w:val="000000"/>
                <w:sz w:val="22"/>
                <w:szCs w:val="22"/>
              </w:rPr>
              <w:t>年底</w:t>
            </w:r>
          </w:p>
        </w:tc>
      </w:tr>
      <w:tr w:rsidR="0043394D" w:rsidTr="001402E1">
        <w:trPr>
          <w:trHeight w:val="426"/>
          <w:jc w:val="center"/>
        </w:trPr>
        <w:tc>
          <w:tcPr>
            <w:tcW w:w="1129" w:type="dxa"/>
            <w:vMerge/>
            <w:shd w:val="clear" w:color="000000" w:fill="auto"/>
            <w:vAlign w:val="center"/>
          </w:tcPr>
          <w:p w:rsidR="0043394D" w:rsidRDefault="0043394D" w:rsidP="00BB3CB9">
            <w:pPr>
              <w:jc w:val="center"/>
            </w:pPr>
          </w:p>
        </w:tc>
        <w:tc>
          <w:tcPr>
            <w:tcW w:w="851" w:type="dxa"/>
            <w:shd w:val="clear" w:color="auto" w:fill="auto"/>
            <w:vAlign w:val="center"/>
          </w:tcPr>
          <w:p w:rsidR="0043394D" w:rsidRPr="0043394D" w:rsidRDefault="00394AEC" w:rsidP="00394AEC">
            <w:pPr>
              <w:jc w:val="center"/>
              <w:rPr>
                <w:rFonts w:ascii="宋体" w:hAnsi="宋体"/>
                <w:color w:val="000000"/>
                <w:sz w:val="22"/>
                <w:szCs w:val="22"/>
              </w:rPr>
            </w:pPr>
            <w:r>
              <w:rPr>
                <w:rFonts w:ascii="宋体" w:hAnsi="宋体"/>
                <w:color w:val="000000"/>
                <w:sz w:val="22"/>
                <w:szCs w:val="22"/>
              </w:rPr>
              <w:t>3</w:t>
            </w:r>
          </w:p>
        </w:tc>
        <w:tc>
          <w:tcPr>
            <w:tcW w:w="11350" w:type="dxa"/>
            <w:shd w:val="clear" w:color="000000" w:fill="auto"/>
            <w:vAlign w:val="center"/>
          </w:tcPr>
          <w:p w:rsidR="0043394D" w:rsidRDefault="00394AEC" w:rsidP="0043394D">
            <w:pPr>
              <w:rPr>
                <w:rFonts w:ascii="宋体" w:hAnsi="宋体"/>
                <w:color w:val="000000"/>
                <w:sz w:val="22"/>
                <w:szCs w:val="22"/>
              </w:rPr>
            </w:pPr>
            <w:r>
              <w:rPr>
                <w:rFonts w:ascii="宋体" w:hAnsi="宋体" w:hint="eastAsia"/>
                <w:color w:val="000000"/>
                <w:sz w:val="22"/>
                <w:szCs w:val="22"/>
              </w:rPr>
              <w:t>预约检查：</w:t>
            </w:r>
            <w:r w:rsidR="0043394D">
              <w:rPr>
                <w:rFonts w:ascii="宋体" w:hAnsi="宋体"/>
                <w:color w:val="000000"/>
                <w:sz w:val="22"/>
                <w:szCs w:val="22"/>
              </w:rPr>
              <w:t>实施分时段预约检查检验，三级医院预约时段精确到30分钟，二级医院精确到40分钟。</w:t>
            </w:r>
          </w:p>
        </w:tc>
        <w:tc>
          <w:tcPr>
            <w:tcW w:w="1134" w:type="dxa"/>
            <w:shd w:val="clear" w:color="000000" w:fill="auto"/>
            <w:vAlign w:val="center"/>
          </w:tcPr>
          <w:p w:rsidR="0043394D" w:rsidRDefault="0043394D" w:rsidP="0043394D">
            <w:pPr>
              <w:jc w:val="center"/>
              <w:rPr>
                <w:rFonts w:ascii="宋体" w:hAnsi="宋体"/>
                <w:color w:val="000000"/>
                <w:sz w:val="22"/>
                <w:szCs w:val="22"/>
              </w:rPr>
            </w:pPr>
            <w:r>
              <w:rPr>
                <w:rFonts w:ascii="宋体" w:hAnsi="宋体"/>
                <w:color w:val="000000"/>
                <w:sz w:val="22"/>
                <w:szCs w:val="22"/>
              </w:rPr>
              <w:t>年底</w:t>
            </w:r>
          </w:p>
        </w:tc>
      </w:tr>
      <w:tr w:rsidR="0043394D" w:rsidTr="001402E1">
        <w:trPr>
          <w:trHeight w:val="419"/>
          <w:jc w:val="center"/>
        </w:trPr>
        <w:tc>
          <w:tcPr>
            <w:tcW w:w="1129" w:type="dxa"/>
            <w:vMerge/>
            <w:shd w:val="clear" w:color="000000" w:fill="auto"/>
            <w:vAlign w:val="center"/>
          </w:tcPr>
          <w:p w:rsidR="0043394D" w:rsidRDefault="0043394D" w:rsidP="00BB3CB9">
            <w:pPr>
              <w:jc w:val="center"/>
            </w:pPr>
          </w:p>
        </w:tc>
        <w:tc>
          <w:tcPr>
            <w:tcW w:w="851" w:type="dxa"/>
            <w:shd w:val="clear" w:color="auto" w:fill="auto"/>
            <w:vAlign w:val="center"/>
          </w:tcPr>
          <w:p w:rsidR="0043394D" w:rsidRPr="0043394D" w:rsidRDefault="00394AEC" w:rsidP="00394AEC">
            <w:pPr>
              <w:jc w:val="center"/>
              <w:rPr>
                <w:rFonts w:ascii="宋体" w:hAnsi="宋体"/>
                <w:color w:val="000000"/>
                <w:sz w:val="22"/>
                <w:szCs w:val="22"/>
              </w:rPr>
            </w:pPr>
            <w:r>
              <w:rPr>
                <w:rFonts w:ascii="宋体" w:hAnsi="宋体"/>
                <w:color w:val="000000"/>
                <w:sz w:val="22"/>
                <w:szCs w:val="22"/>
              </w:rPr>
              <w:t>4</w:t>
            </w:r>
          </w:p>
        </w:tc>
        <w:tc>
          <w:tcPr>
            <w:tcW w:w="11350" w:type="dxa"/>
            <w:shd w:val="clear" w:color="000000" w:fill="auto"/>
            <w:vAlign w:val="center"/>
          </w:tcPr>
          <w:p w:rsidR="0043394D" w:rsidRDefault="00394AEC" w:rsidP="00394AEC">
            <w:pPr>
              <w:rPr>
                <w:rFonts w:ascii="宋体" w:hAnsi="宋体"/>
                <w:color w:val="000000"/>
                <w:sz w:val="22"/>
                <w:szCs w:val="22"/>
              </w:rPr>
            </w:pPr>
            <w:r>
              <w:rPr>
                <w:rFonts w:ascii="宋体" w:hAnsi="宋体" w:hint="eastAsia"/>
                <w:color w:val="000000"/>
                <w:sz w:val="22"/>
                <w:szCs w:val="22"/>
              </w:rPr>
              <w:t>预约放号时间：</w:t>
            </w:r>
            <w:r w:rsidR="0043394D">
              <w:rPr>
                <w:rFonts w:ascii="宋体" w:hAnsi="宋体"/>
                <w:color w:val="000000"/>
                <w:sz w:val="22"/>
                <w:szCs w:val="22"/>
              </w:rPr>
              <w:t>科学合理，避免深夜放号、凌晨放号等情况。</w:t>
            </w:r>
          </w:p>
        </w:tc>
        <w:tc>
          <w:tcPr>
            <w:tcW w:w="1134" w:type="dxa"/>
            <w:shd w:val="clear" w:color="000000" w:fill="auto"/>
            <w:vAlign w:val="center"/>
          </w:tcPr>
          <w:p w:rsidR="0043394D" w:rsidRDefault="0043394D" w:rsidP="0043394D">
            <w:pPr>
              <w:jc w:val="center"/>
              <w:rPr>
                <w:rFonts w:ascii="宋体" w:hAnsi="宋体"/>
                <w:color w:val="000000"/>
                <w:sz w:val="22"/>
                <w:szCs w:val="22"/>
              </w:rPr>
            </w:pPr>
            <w:r>
              <w:rPr>
                <w:rFonts w:ascii="宋体" w:hAnsi="宋体"/>
                <w:color w:val="000000"/>
                <w:sz w:val="22"/>
                <w:szCs w:val="22"/>
              </w:rPr>
              <w:t>5月底</w:t>
            </w:r>
          </w:p>
        </w:tc>
      </w:tr>
      <w:tr w:rsidR="0043394D" w:rsidTr="00D120AA">
        <w:trPr>
          <w:trHeight w:val="661"/>
          <w:jc w:val="center"/>
        </w:trPr>
        <w:tc>
          <w:tcPr>
            <w:tcW w:w="1129" w:type="dxa"/>
            <w:vMerge w:val="restart"/>
            <w:shd w:val="clear" w:color="000000" w:fill="auto"/>
            <w:vAlign w:val="center"/>
          </w:tcPr>
          <w:p w:rsidR="0043394D" w:rsidRDefault="00222896" w:rsidP="00BB3CB9">
            <w:pPr>
              <w:jc w:val="center"/>
              <w:rPr>
                <w:rFonts w:ascii="宋体" w:hAnsi="宋体"/>
                <w:color w:val="000000"/>
                <w:sz w:val="22"/>
                <w:szCs w:val="22"/>
              </w:rPr>
            </w:pPr>
            <w:r>
              <w:rPr>
                <w:rFonts w:ascii="宋体" w:hAnsi="宋体" w:hint="eastAsia"/>
                <w:color w:val="000000"/>
                <w:sz w:val="22"/>
                <w:szCs w:val="22"/>
              </w:rPr>
              <w:t>二、</w:t>
            </w:r>
            <w:r w:rsidR="0043394D">
              <w:rPr>
                <w:rFonts w:ascii="宋体" w:hAnsi="宋体"/>
                <w:color w:val="000000"/>
                <w:sz w:val="22"/>
                <w:szCs w:val="22"/>
              </w:rPr>
              <w:t>就诊指引</w:t>
            </w:r>
          </w:p>
        </w:tc>
        <w:tc>
          <w:tcPr>
            <w:tcW w:w="851" w:type="dxa"/>
            <w:shd w:val="clear" w:color="auto" w:fill="auto"/>
            <w:vAlign w:val="center"/>
          </w:tcPr>
          <w:p w:rsidR="0043394D" w:rsidRPr="0043394D" w:rsidRDefault="0043394D" w:rsidP="0043394D">
            <w:pPr>
              <w:jc w:val="center"/>
              <w:rPr>
                <w:rFonts w:ascii="宋体" w:hAnsi="宋体"/>
                <w:color w:val="000000"/>
                <w:sz w:val="22"/>
                <w:szCs w:val="22"/>
              </w:rPr>
            </w:pPr>
            <w:r w:rsidRPr="0043394D">
              <w:rPr>
                <w:rFonts w:ascii="宋体" w:hAnsi="宋体" w:hint="eastAsia"/>
                <w:color w:val="000000"/>
                <w:sz w:val="22"/>
                <w:szCs w:val="22"/>
              </w:rPr>
              <w:t>5</w:t>
            </w:r>
          </w:p>
        </w:tc>
        <w:tc>
          <w:tcPr>
            <w:tcW w:w="11350" w:type="dxa"/>
            <w:shd w:val="clear" w:color="000000" w:fill="auto"/>
            <w:vAlign w:val="center"/>
          </w:tcPr>
          <w:p w:rsidR="0043394D" w:rsidRDefault="0043394D" w:rsidP="0043394D">
            <w:pPr>
              <w:rPr>
                <w:rFonts w:ascii="宋体" w:hAnsi="宋体"/>
                <w:color w:val="000000"/>
                <w:sz w:val="22"/>
                <w:szCs w:val="22"/>
              </w:rPr>
            </w:pPr>
            <w:r>
              <w:rPr>
                <w:rFonts w:ascii="宋体" w:hAnsi="宋体"/>
                <w:color w:val="000000"/>
                <w:sz w:val="22"/>
                <w:szCs w:val="22"/>
              </w:rPr>
              <w:t>通过官方网站、微信公众号等方式，提供医院地址、周边道路通行情况（如限行、单行道等）、周边停车场及其与医院之间的路线指引、公共交通来院方式等相关交通信息。</w:t>
            </w:r>
          </w:p>
        </w:tc>
        <w:tc>
          <w:tcPr>
            <w:tcW w:w="1134" w:type="dxa"/>
            <w:shd w:val="clear" w:color="000000" w:fill="auto"/>
            <w:vAlign w:val="center"/>
          </w:tcPr>
          <w:p w:rsidR="0043394D" w:rsidRDefault="0043394D" w:rsidP="0043394D">
            <w:pPr>
              <w:jc w:val="center"/>
              <w:rPr>
                <w:rFonts w:ascii="宋体" w:hAnsi="宋体"/>
                <w:color w:val="000000"/>
                <w:sz w:val="22"/>
                <w:szCs w:val="22"/>
              </w:rPr>
            </w:pPr>
            <w:r>
              <w:rPr>
                <w:rFonts w:ascii="宋体" w:hAnsi="宋体"/>
                <w:color w:val="000000"/>
                <w:sz w:val="22"/>
                <w:szCs w:val="22"/>
              </w:rPr>
              <w:t>5月底</w:t>
            </w:r>
          </w:p>
        </w:tc>
      </w:tr>
      <w:tr w:rsidR="0043394D" w:rsidTr="001402E1">
        <w:trPr>
          <w:trHeight w:val="564"/>
          <w:jc w:val="center"/>
        </w:trPr>
        <w:tc>
          <w:tcPr>
            <w:tcW w:w="1129" w:type="dxa"/>
            <w:vMerge/>
            <w:shd w:val="clear" w:color="000000" w:fill="auto"/>
            <w:vAlign w:val="center"/>
          </w:tcPr>
          <w:p w:rsidR="0043394D" w:rsidRDefault="0043394D" w:rsidP="00BB3CB9">
            <w:pPr>
              <w:jc w:val="center"/>
            </w:pPr>
          </w:p>
        </w:tc>
        <w:tc>
          <w:tcPr>
            <w:tcW w:w="851" w:type="dxa"/>
            <w:shd w:val="clear" w:color="auto" w:fill="auto"/>
            <w:vAlign w:val="center"/>
          </w:tcPr>
          <w:p w:rsidR="0043394D" w:rsidRPr="0043394D" w:rsidRDefault="0043394D" w:rsidP="0043394D">
            <w:pPr>
              <w:jc w:val="center"/>
              <w:rPr>
                <w:rFonts w:ascii="宋体" w:hAnsi="宋体"/>
                <w:color w:val="000000"/>
                <w:sz w:val="22"/>
                <w:szCs w:val="22"/>
              </w:rPr>
            </w:pPr>
            <w:r w:rsidRPr="0043394D">
              <w:rPr>
                <w:rFonts w:ascii="宋体" w:hAnsi="宋体" w:hint="eastAsia"/>
                <w:color w:val="000000"/>
                <w:sz w:val="22"/>
                <w:szCs w:val="22"/>
              </w:rPr>
              <w:t>6</w:t>
            </w:r>
          </w:p>
        </w:tc>
        <w:tc>
          <w:tcPr>
            <w:tcW w:w="11350" w:type="dxa"/>
            <w:shd w:val="clear" w:color="000000" w:fill="auto"/>
            <w:vAlign w:val="center"/>
          </w:tcPr>
          <w:p w:rsidR="0043394D" w:rsidRDefault="0043394D" w:rsidP="0043394D">
            <w:pPr>
              <w:rPr>
                <w:rFonts w:ascii="宋体" w:hAnsi="宋体"/>
                <w:color w:val="000000"/>
                <w:sz w:val="22"/>
                <w:szCs w:val="22"/>
              </w:rPr>
            </w:pPr>
            <w:r>
              <w:rPr>
                <w:rFonts w:ascii="宋体" w:hAnsi="宋体"/>
                <w:color w:val="000000"/>
                <w:sz w:val="22"/>
                <w:szCs w:val="22"/>
              </w:rPr>
              <w:t>医院各建筑物有明确的名称（楼号）及标识，能体现其主要功能。</w:t>
            </w:r>
            <w:r w:rsidR="003B2952">
              <w:rPr>
                <w:rFonts w:ascii="宋体" w:hAnsi="宋体"/>
                <w:color w:val="000000"/>
                <w:sz w:val="22"/>
                <w:szCs w:val="22"/>
              </w:rPr>
              <w:t>夜间有适当的照明确保各类导引图、导引线等标识清晰可见。</w:t>
            </w:r>
          </w:p>
        </w:tc>
        <w:tc>
          <w:tcPr>
            <w:tcW w:w="1134" w:type="dxa"/>
            <w:shd w:val="clear" w:color="000000" w:fill="auto"/>
            <w:vAlign w:val="center"/>
          </w:tcPr>
          <w:p w:rsidR="0043394D" w:rsidRDefault="0043394D" w:rsidP="0043394D">
            <w:pPr>
              <w:jc w:val="center"/>
              <w:rPr>
                <w:rFonts w:ascii="宋体" w:hAnsi="宋体"/>
                <w:color w:val="000000"/>
                <w:sz w:val="22"/>
                <w:szCs w:val="22"/>
              </w:rPr>
            </w:pPr>
            <w:r>
              <w:rPr>
                <w:rFonts w:ascii="宋体" w:hAnsi="宋体"/>
                <w:color w:val="000000"/>
                <w:sz w:val="22"/>
                <w:szCs w:val="22"/>
              </w:rPr>
              <w:t>8月底</w:t>
            </w:r>
          </w:p>
        </w:tc>
      </w:tr>
      <w:tr w:rsidR="0043394D" w:rsidTr="00D120AA">
        <w:trPr>
          <w:trHeight w:val="377"/>
          <w:jc w:val="center"/>
        </w:trPr>
        <w:tc>
          <w:tcPr>
            <w:tcW w:w="1129" w:type="dxa"/>
            <w:vMerge/>
            <w:shd w:val="clear" w:color="000000" w:fill="auto"/>
            <w:vAlign w:val="center"/>
          </w:tcPr>
          <w:p w:rsidR="0043394D" w:rsidRDefault="0043394D" w:rsidP="00BB3CB9">
            <w:pPr>
              <w:jc w:val="center"/>
            </w:pPr>
          </w:p>
        </w:tc>
        <w:tc>
          <w:tcPr>
            <w:tcW w:w="851" w:type="dxa"/>
            <w:shd w:val="clear" w:color="auto" w:fill="auto"/>
            <w:vAlign w:val="center"/>
          </w:tcPr>
          <w:p w:rsidR="0043394D" w:rsidRPr="0043394D" w:rsidRDefault="0043394D" w:rsidP="0043394D">
            <w:pPr>
              <w:jc w:val="center"/>
              <w:rPr>
                <w:rFonts w:ascii="宋体" w:hAnsi="宋体"/>
                <w:color w:val="000000"/>
                <w:sz w:val="22"/>
                <w:szCs w:val="22"/>
              </w:rPr>
            </w:pPr>
            <w:r w:rsidRPr="0043394D">
              <w:rPr>
                <w:rFonts w:ascii="宋体" w:hAnsi="宋体" w:hint="eastAsia"/>
                <w:color w:val="000000"/>
                <w:sz w:val="22"/>
                <w:szCs w:val="22"/>
              </w:rPr>
              <w:t>7</w:t>
            </w:r>
          </w:p>
        </w:tc>
        <w:tc>
          <w:tcPr>
            <w:tcW w:w="11350" w:type="dxa"/>
            <w:shd w:val="clear" w:color="000000" w:fill="auto"/>
            <w:vAlign w:val="center"/>
          </w:tcPr>
          <w:p w:rsidR="0043394D" w:rsidRDefault="00FB06AA" w:rsidP="00FB06AA">
            <w:pPr>
              <w:rPr>
                <w:rFonts w:ascii="宋体" w:hAnsi="宋体"/>
                <w:color w:val="000000"/>
                <w:sz w:val="22"/>
                <w:szCs w:val="22"/>
              </w:rPr>
            </w:pPr>
            <w:r>
              <w:rPr>
                <w:rFonts w:ascii="宋体" w:hAnsi="宋体"/>
                <w:color w:val="000000"/>
                <w:sz w:val="22"/>
                <w:szCs w:val="22"/>
              </w:rPr>
              <w:t>各建筑物入口处有楼层指引，各楼层有科室分布图，每个建筑物的出口处有通往其他主要建筑的指引。</w:t>
            </w:r>
          </w:p>
        </w:tc>
        <w:tc>
          <w:tcPr>
            <w:tcW w:w="1134" w:type="dxa"/>
            <w:shd w:val="clear" w:color="000000" w:fill="auto"/>
            <w:vAlign w:val="center"/>
          </w:tcPr>
          <w:p w:rsidR="0043394D" w:rsidRDefault="0043394D" w:rsidP="0043394D">
            <w:pPr>
              <w:jc w:val="center"/>
              <w:rPr>
                <w:rFonts w:ascii="宋体" w:hAnsi="宋体"/>
                <w:color w:val="000000"/>
                <w:sz w:val="22"/>
                <w:szCs w:val="22"/>
              </w:rPr>
            </w:pPr>
            <w:r>
              <w:rPr>
                <w:rFonts w:ascii="宋体" w:hAnsi="宋体"/>
                <w:color w:val="000000"/>
                <w:sz w:val="22"/>
                <w:szCs w:val="22"/>
              </w:rPr>
              <w:t>8月底</w:t>
            </w:r>
          </w:p>
        </w:tc>
      </w:tr>
      <w:tr w:rsidR="0043394D" w:rsidTr="00D120AA">
        <w:trPr>
          <w:trHeight w:val="281"/>
          <w:jc w:val="center"/>
        </w:trPr>
        <w:tc>
          <w:tcPr>
            <w:tcW w:w="1129" w:type="dxa"/>
            <w:vMerge/>
            <w:shd w:val="clear" w:color="000000" w:fill="auto"/>
            <w:vAlign w:val="center"/>
          </w:tcPr>
          <w:p w:rsidR="0043394D" w:rsidRDefault="0043394D" w:rsidP="00BB3CB9">
            <w:pPr>
              <w:jc w:val="center"/>
            </w:pPr>
          </w:p>
        </w:tc>
        <w:tc>
          <w:tcPr>
            <w:tcW w:w="851" w:type="dxa"/>
            <w:shd w:val="clear" w:color="auto" w:fill="auto"/>
            <w:vAlign w:val="center"/>
          </w:tcPr>
          <w:p w:rsidR="0043394D" w:rsidRPr="0043394D" w:rsidRDefault="0043394D" w:rsidP="0043394D">
            <w:pPr>
              <w:jc w:val="center"/>
              <w:rPr>
                <w:rFonts w:ascii="宋体" w:hAnsi="宋体"/>
                <w:color w:val="000000"/>
                <w:sz w:val="22"/>
                <w:szCs w:val="22"/>
              </w:rPr>
            </w:pPr>
            <w:r w:rsidRPr="0043394D">
              <w:rPr>
                <w:rFonts w:ascii="宋体" w:hAnsi="宋体" w:hint="eastAsia"/>
                <w:color w:val="000000"/>
                <w:sz w:val="22"/>
                <w:szCs w:val="22"/>
              </w:rPr>
              <w:t>8</w:t>
            </w:r>
          </w:p>
        </w:tc>
        <w:tc>
          <w:tcPr>
            <w:tcW w:w="11350" w:type="dxa"/>
            <w:shd w:val="clear" w:color="000000" w:fill="auto"/>
            <w:vAlign w:val="center"/>
          </w:tcPr>
          <w:p w:rsidR="0043394D" w:rsidRDefault="00FB06AA" w:rsidP="00831BE9">
            <w:pPr>
              <w:rPr>
                <w:rFonts w:ascii="宋体" w:hAnsi="宋体"/>
                <w:color w:val="000000"/>
                <w:sz w:val="22"/>
                <w:szCs w:val="22"/>
              </w:rPr>
            </w:pPr>
            <w:r>
              <w:rPr>
                <w:rFonts w:ascii="宋体" w:hAnsi="宋体"/>
                <w:color w:val="000000"/>
                <w:sz w:val="22"/>
                <w:szCs w:val="22"/>
              </w:rPr>
              <w:t>医院门诊大厅、急诊大厅、住院大厅等有布局分布图，有明确的就诊及出入院流程。</w:t>
            </w:r>
          </w:p>
        </w:tc>
        <w:tc>
          <w:tcPr>
            <w:tcW w:w="1134" w:type="dxa"/>
            <w:shd w:val="clear" w:color="000000" w:fill="auto"/>
            <w:vAlign w:val="center"/>
          </w:tcPr>
          <w:p w:rsidR="0043394D" w:rsidRDefault="0043394D" w:rsidP="0043394D">
            <w:pPr>
              <w:jc w:val="center"/>
              <w:rPr>
                <w:rFonts w:ascii="宋体" w:hAnsi="宋体"/>
                <w:color w:val="000000"/>
                <w:sz w:val="22"/>
                <w:szCs w:val="22"/>
              </w:rPr>
            </w:pPr>
            <w:r>
              <w:rPr>
                <w:rFonts w:ascii="宋体" w:hAnsi="宋体"/>
                <w:color w:val="000000"/>
                <w:sz w:val="22"/>
                <w:szCs w:val="22"/>
              </w:rPr>
              <w:t>8月底</w:t>
            </w:r>
          </w:p>
        </w:tc>
      </w:tr>
      <w:tr w:rsidR="0043394D" w:rsidTr="00686A6E">
        <w:trPr>
          <w:trHeight w:val="560"/>
          <w:jc w:val="center"/>
        </w:trPr>
        <w:tc>
          <w:tcPr>
            <w:tcW w:w="1129" w:type="dxa"/>
            <w:vMerge/>
            <w:shd w:val="clear" w:color="000000" w:fill="auto"/>
            <w:vAlign w:val="center"/>
          </w:tcPr>
          <w:p w:rsidR="0043394D" w:rsidRDefault="0043394D" w:rsidP="00BB3CB9">
            <w:pPr>
              <w:jc w:val="center"/>
            </w:pPr>
          </w:p>
        </w:tc>
        <w:tc>
          <w:tcPr>
            <w:tcW w:w="851" w:type="dxa"/>
            <w:shd w:val="clear" w:color="auto" w:fill="auto"/>
            <w:vAlign w:val="center"/>
          </w:tcPr>
          <w:p w:rsidR="0043394D" w:rsidRPr="0043394D" w:rsidRDefault="0043394D" w:rsidP="0043394D">
            <w:pPr>
              <w:jc w:val="center"/>
              <w:rPr>
                <w:rFonts w:ascii="宋体" w:hAnsi="宋体"/>
                <w:color w:val="000000"/>
                <w:sz w:val="22"/>
                <w:szCs w:val="22"/>
              </w:rPr>
            </w:pPr>
            <w:r w:rsidRPr="0043394D">
              <w:rPr>
                <w:rFonts w:ascii="宋体" w:hAnsi="宋体" w:hint="eastAsia"/>
                <w:color w:val="000000"/>
                <w:sz w:val="22"/>
                <w:szCs w:val="22"/>
              </w:rPr>
              <w:t>9</w:t>
            </w:r>
          </w:p>
        </w:tc>
        <w:tc>
          <w:tcPr>
            <w:tcW w:w="11350" w:type="dxa"/>
            <w:shd w:val="clear" w:color="000000" w:fill="auto"/>
            <w:vAlign w:val="center"/>
          </w:tcPr>
          <w:p w:rsidR="0043394D" w:rsidRDefault="00831BE9" w:rsidP="0043394D">
            <w:pPr>
              <w:rPr>
                <w:rFonts w:ascii="宋体" w:hAnsi="宋体"/>
                <w:color w:val="000000"/>
                <w:sz w:val="22"/>
                <w:szCs w:val="22"/>
              </w:rPr>
            </w:pPr>
            <w:r>
              <w:rPr>
                <w:rFonts w:ascii="宋体" w:hAnsi="宋体"/>
                <w:color w:val="000000"/>
                <w:sz w:val="22"/>
                <w:szCs w:val="22"/>
              </w:rPr>
              <w:t>人员集中处和必经之路（如门诊大厅、住院部出入口等）、院内道路转弯处和分叉处等有导引标识，明确体现当前位置。电梯内、外设置楼层布局和指引，电梯出口处有方向标识。</w:t>
            </w:r>
          </w:p>
        </w:tc>
        <w:tc>
          <w:tcPr>
            <w:tcW w:w="1134" w:type="dxa"/>
            <w:shd w:val="clear" w:color="000000" w:fill="auto"/>
            <w:vAlign w:val="center"/>
          </w:tcPr>
          <w:p w:rsidR="0043394D" w:rsidRDefault="00704811" w:rsidP="0043394D">
            <w:pPr>
              <w:jc w:val="center"/>
              <w:rPr>
                <w:rFonts w:ascii="宋体" w:hAnsi="宋体"/>
                <w:color w:val="000000"/>
                <w:sz w:val="22"/>
                <w:szCs w:val="22"/>
              </w:rPr>
            </w:pPr>
            <w:r>
              <w:rPr>
                <w:rFonts w:ascii="宋体" w:hAnsi="宋体" w:hint="eastAsia"/>
                <w:color w:val="000000"/>
                <w:sz w:val="22"/>
                <w:szCs w:val="22"/>
              </w:rPr>
              <w:t>8月底</w:t>
            </w:r>
          </w:p>
        </w:tc>
      </w:tr>
      <w:tr w:rsidR="0043394D" w:rsidTr="00686A6E">
        <w:trPr>
          <w:trHeight w:val="356"/>
          <w:jc w:val="center"/>
        </w:trPr>
        <w:tc>
          <w:tcPr>
            <w:tcW w:w="1129" w:type="dxa"/>
            <w:vMerge/>
            <w:shd w:val="clear" w:color="000000" w:fill="auto"/>
            <w:vAlign w:val="center"/>
          </w:tcPr>
          <w:p w:rsidR="0043394D" w:rsidRDefault="0043394D" w:rsidP="00BB3CB9">
            <w:pPr>
              <w:jc w:val="center"/>
            </w:pPr>
          </w:p>
        </w:tc>
        <w:tc>
          <w:tcPr>
            <w:tcW w:w="851" w:type="dxa"/>
            <w:shd w:val="clear" w:color="auto" w:fill="auto"/>
            <w:vAlign w:val="center"/>
          </w:tcPr>
          <w:p w:rsidR="0043394D" w:rsidRPr="0043394D" w:rsidRDefault="0043394D" w:rsidP="0043394D">
            <w:pPr>
              <w:jc w:val="center"/>
              <w:rPr>
                <w:rFonts w:ascii="宋体" w:hAnsi="宋体"/>
                <w:color w:val="000000"/>
                <w:sz w:val="22"/>
                <w:szCs w:val="22"/>
              </w:rPr>
            </w:pPr>
            <w:r w:rsidRPr="0043394D">
              <w:rPr>
                <w:rFonts w:ascii="宋体" w:hAnsi="宋体" w:hint="eastAsia"/>
                <w:color w:val="000000"/>
                <w:sz w:val="22"/>
                <w:szCs w:val="22"/>
              </w:rPr>
              <w:t>10</w:t>
            </w:r>
          </w:p>
        </w:tc>
        <w:tc>
          <w:tcPr>
            <w:tcW w:w="11350" w:type="dxa"/>
            <w:shd w:val="clear" w:color="000000" w:fill="auto"/>
            <w:vAlign w:val="center"/>
          </w:tcPr>
          <w:p w:rsidR="0043394D" w:rsidRDefault="00831BE9" w:rsidP="0043394D">
            <w:pPr>
              <w:rPr>
                <w:rFonts w:ascii="宋体" w:hAnsi="宋体"/>
                <w:color w:val="000000"/>
                <w:sz w:val="22"/>
                <w:szCs w:val="22"/>
              </w:rPr>
            </w:pPr>
            <w:r>
              <w:rPr>
                <w:rFonts w:ascii="宋体" w:hAnsi="宋体"/>
                <w:color w:val="000000"/>
                <w:sz w:val="22"/>
                <w:szCs w:val="22"/>
              </w:rPr>
              <w:t>急诊室按急症分区设置，急诊室、抢救室、急诊检查室、收费处、药房、辅助检查室</w:t>
            </w:r>
            <w:r w:rsidR="00D120AA">
              <w:rPr>
                <w:rFonts w:ascii="宋体" w:hAnsi="宋体" w:hint="eastAsia"/>
                <w:color w:val="000000"/>
                <w:sz w:val="22"/>
                <w:szCs w:val="22"/>
              </w:rPr>
              <w:t>、</w:t>
            </w:r>
            <w:r w:rsidR="00D120AA">
              <w:rPr>
                <w:rFonts w:ascii="宋体" w:hAnsi="宋体"/>
                <w:color w:val="000000"/>
                <w:sz w:val="22"/>
                <w:szCs w:val="22"/>
              </w:rPr>
              <w:t>胸痛中心、卒中</w:t>
            </w:r>
            <w:r w:rsidR="00D120AA">
              <w:rPr>
                <w:rFonts w:ascii="宋体" w:hAnsi="宋体" w:hint="eastAsia"/>
                <w:color w:val="000000"/>
                <w:sz w:val="22"/>
                <w:szCs w:val="22"/>
              </w:rPr>
              <w:t>中心</w:t>
            </w:r>
            <w:r>
              <w:rPr>
                <w:rFonts w:ascii="宋体" w:hAnsi="宋体"/>
                <w:color w:val="000000"/>
                <w:sz w:val="22"/>
                <w:szCs w:val="22"/>
              </w:rPr>
              <w:t>等重点科室区域设置地面导引线。</w:t>
            </w:r>
          </w:p>
        </w:tc>
        <w:tc>
          <w:tcPr>
            <w:tcW w:w="1134" w:type="dxa"/>
            <w:shd w:val="clear" w:color="000000" w:fill="auto"/>
            <w:vAlign w:val="center"/>
          </w:tcPr>
          <w:p w:rsidR="0043394D" w:rsidRDefault="00704811" w:rsidP="0043394D">
            <w:pPr>
              <w:jc w:val="center"/>
              <w:rPr>
                <w:rFonts w:ascii="宋体" w:hAnsi="宋体"/>
                <w:color w:val="000000"/>
                <w:sz w:val="22"/>
                <w:szCs w:val="22"/>
              </w:rPr>
            </w:pPr>
            <w:r>
              <w:rPr>
                <w:rFonts w:ascii="宋体" w:hAnsi="宋体" w:hint="eastAsia"/>
                <w:color w:val="000000"/>
                <w:sz w:val="22"/>
                <w:szCs w:val="22"/>
              </w:rPr>
              <w:t>8月底</w:t>
            </w:r>
          </w:p>
        </w:tc>
      </w:tr>
      <w:tr w:rsidR="00A3440F" w:rsidTr="001402E1">
        <w:trPr>
          <w:trHeight w:val="408"/>
          <w:jc w:val="center"/>
        </w:trPr>
        <w:tc>
          <w:tcPr>
            <w:tcW w:w="1129" w:type="dxa"/>
            <w:vMerge w:val="restart"/>
            <w:shd w:val="clear" w:color="000000" w:fill="auto"/>
            <w:vAlign w:val="center"/>
          </w:tcPr>
          <w:p w:rsidR="00A3440F" w:rsidRDefault="00A3440F" w:rsidP="00BB3CB9">
            <w:pPr>
              <w:jc w:val="center"/>
            </w:pPr>
            <w:r>
              <w:rPr>
                <w:rFonts w:hint="eastAsia"/>
              </w:rPr>
              <w:t>三、</w:t>
            </w:r>
            <w:r>
              <w:t>服务态度</w:t>
            </w:r>
          </w:p>
        </w:tc>
        <w:tc>
          <w:tcPr>
            <w:tcW w:w="851" w:type="dxa"/>
            <w:shd w:val="clear" w:color="auto" w:fill="auto"/>
            <w:vAlign w:val="center"/>
          </w:tcPr>
          <w:p w:rsidR="00A3440F" w:rsidRPr="0043394D" w:rsidRDefault="00A3440F" w:rsidP="00FF67B6">
            <w:pPr>
              <w:jc w:val="center"/>
              <w:rPr>
                <w:rFonts w:ascii="宋体" w:hAnsi="宋体"/>
                <w:color w:val="000000"/>
                <w:sz w:val="22"/>
                <w:szCs w:val="22"/>
              </w:rPr>
            </w:pPr>
            <w:r>
              <w:rPr>
                <w:rFonts w:ascii="宋体" w:hAnsi="宋体" w:hint="eastAsia"/>
                <w:color w:val="000000"/>
                <w:sz w:val="22"/>
                <w:szCs w:val="22"/>
              </w:rPr>
              <w:t>11</w:t>
            </w:r>
          </w:p>
        </w:tc>
        <w:tc>
          <w:tcPr>
            <w:tcW w:w="11350" w:type="dxa"/>
            <w:shd w:val="clear" w:color="000000" w:fill="auto"/>
            <w:vAlign w:val="center"/>
          </w:tcPr>
          <w:p w:rsidR="00A3440F" w:rsidRPr="00FB06AA" w:rsidRDefault="00A3440F" w:rsidP="00BD28F4">
            <w:pPr>
              <w:rPr>
                <w:rFonts w:ascii="宋体" w:hAnsi="宋体"/>
                <w:color w:val="000000"/>
                <w:sz w:val="22"/>
                <w:szCs w:val="22"/>
              </w:rPr>
            </w:pPr>
            <w:r w:rsidRPr="00FB06AA">
              <w:rPr>
                <w:rFonts w:ascii="宋体" w:hAnsi="宋体" w:hint="eastAsia"/>
                <w:color w:val="000000"/>
                <w:sz w:val="22"/>
                <w:szCs w:val="22"/>
              </w:rPr>
              <w:t>医疗机构</w:t>
            </w:r>
            <w:r w:rsidR="00287E26" w:rsidRPr="00FB06AA">
              <w:rPr>
                <w:rFonts w:ascii="宋体" w:hAnsi="宋体" w:hint="eastAsia"/>
                <w:color w:val="000000"/>
                <w:sz w:val="22"/>
                <w:szCs w:val="22"/>
              </w:rPr>
              <w:t>各级各类</w:t>
            </w:r>
            <w:r w:rsidR="00287E26" w:rsidRPr="00FB06AA">
              <w:rPr>
                <w:rFonts w:ascii="宋体" w:hAnsi="宋体"/>
                <w:color w:val="000000"/>
                <w:sz w:val="22"/>
                <w:szCs w:val="22"/>
              </w:rPr>
              <w:t>工作人员</w:t>
            </w:r>
            <w:r w:rsidR="00287E26" w:rsidRPr="00FB06AA">
              <w:rPr>
                <w:rFonts w:ascii="宋体" w:hAnsi="宋体" w:hint="eastAsia"/>
                <w:color w:val="000000"/>
                <w:sz w:val="22"/>
                <w:szCs w:val="22"/>
              </w:rPr>
              <w:t>挂牌上岗，仪表端庄，态度和蔼，</w:t>
            </w:r>
            <w:r w:rsidR="00287E26" w:rsidRPr="00FB06AA">
              <w:rPr>
                <w:rFonts w:ascii="宋体" w:hAnsi="宋体"/>
                <w:color w:val="000000"/>
                <w:sz w:val="22"/>
                <w:szCs w:val="22"/>
              </w:rPr>
              <w:t>服务真诚</w:t>
            </w:r>
            <w:r w:rsidR="00287E26" w:rsidRPr="00FB06AA">
              <w:rPr>
                <w:rFonts w:ascii="宋体" w:hAnsi="宋体" w:hint="eastAsia"/>
                <w:color w:val="000000"/>
                <w:sz w:val="22"/>
                <w:szCs w:val="22"/>
              </w:rPr>
              <w:t>，</w:t>
            </w:r>
            <w:r w:rsidR="00287E26" w:rsidRPr="00FB06AA">
              <w:rPr>
                <w:rFonts w:ascii="宋体" w:hAnsi="宋体"/>
                <w:color w:val="000000"/>
                <w:sz w:val="22"/>
                <w:szCs w:val="22"/>
              </w:rPr>
              <w:t>礼让患者</w:t>
            </w:r>
            <w:r w:rsidR="00287E26" w:rsidRPr="00FB06AA">
              <w:rPr>
                <w:rFonts w:ascii="宋体" w:hAnsi="宋体" w:hint="eastAsia"/>
                <w:color w:val="000000"/>
                <w:sz w:val="22"/>
                <w:szCs w:val="22"/>
              </w:rPr>
              <w:t>，</w:t>
            </w:r>
            <w:r w:rsidR="00287E26" w:rsidRPr="00FB06AA">
              <w:rPr>
                <w:rFonts w:ascii="宋体" w:hAnsi="宋体"/>
                <w:color w:val="000000"/>
                <w:sz w:val="22"/>
                <w:szCs w:val="22"/>
              </w:rPr>
              <w:t>首问负责</w:t>
            </w:r>
            <w:r w:rsidR="00287E26" w:rsidRPr="00FB06AA">
              <w:rPr>
                <w:rFonts w:ascii="宋体" w:hAnsi="宋体" w:hint="eastAsia"/>
                <w:color w:val="000000"/>
                <w:sz w:val="22"/>
                <w:szCs w:val="22"/>
              </w:rPr>
              <w:t>。</w:t>
            </w:r>
          </w:p>
        </w:tc>
        <w:tc>
          <w:tcPr>
            <w:tcW w:w="1134" w:type="dxa"/>
            <w:shd w:val="clear" w:color="000000" w:fill="auto"/>
            <w:vAlign w:val="center"/>
          </w:tcPr>
          <w:p w:rsidR="00A3440F" w:rsidRPr="00DE4C10" w:rsidRDefault="00A3440F" w:rsidP="00A3440F">
            <w:pPr>
              <w:ind w:firstLineChars="100" w:firstLine="210"/>
            </w:pPr>
            <w:r w:rsidRPr="00DE4C10">
              <w:rPr>
                <w:rFonts w:hint="eastAsia"/>
              </w:rPr>
              <w:t>5</w:t>
            </w:r>
            <w:r w:rsidRPr="00DE4C10">
              <w:rPr>
                <w:rFonts w:hint="eastAsia"/>
              </w:rPr>
              <w:t>月底</w:t>
            </w:r>
          </w:p>
        </w:tc>
      </w:tr>
      <w:tr w:rsidR="00BD28F4" w:rsidTr="00D120AA">
        <w:trPr>
          <w:trHeight w:val="411"/>
          <w:jc w:val="center"/>
        </w:trPr>
        <w:tc>
          <w:tcPr>
            <w:tcW w:w="1129" w:type="dxa"/>
            <w:vMerge/>
            <w:shd w:val="clear" w:color="000000" w:fill="auto"/>
            <w:vAlign w:val="center"/>
          </w:tcPr>
          <w:p w:rsidR="00BD28F4" w:rsidRDefault="00BD28F4" w:rsidP="00BB3CB9">
            <w:pPr>
              <w:jc w:val="center"/>
            </w:pPr>
          </w:p>
        </w:tc>
        <w:tc>
          <w:tcPr>
            <w:tcW w:w="851" w:type="dxa"/>
            <w:shd w:val="clear" w:color="auto" w:fill="auto"/>
            <w:vAlign w:val="center"/>
          </w:tcPr>
          <w:p w:rsidR="00BD28F4" w:rsidRPr="0043394D" w:rsidRDefault="00BD28F4" w:rsidP="00BD28F4">
            <w:pPr>
              <w:jc w:val="center"/>
              <w:rPr>
                <w:rFonts w:ascii="宋体" w:hAnsi="宋体"/>
                <w:color w:val="000000"/>
                <w:sz w:val="22"/>
                <w:szCs w:val="22"/>
              </w:rPr>
            </w:pPr>
            <w:r>
              <w:rPr>
                <w:rFonts w:ascii="宋体" w:hAnsi="宋体" w:hint="eastAsia"/>
                <w:color w:val="000000"/>
                <w:sz w:val="22"/>
                <w:szCs w:val="22"/>
              </w:rPr>
              <w:t>12</w:t>
            </w:r>
          </w:p>
        </w:tc>
        <w:tc>
          <w:tcPr>
            <w:tcW w:w="11350" w:type="dxa"/>
            <w:shd w:val="clear" w:color="000000" w:fill="auto"/>
            <w:vAlign w:val="center"/>
          </w:tcPr>
          <w:p w:rsidR="00BD28F4" w:rsidRPr="00FB06AA" w:rsidRDefault="00BD28F4" w:rsidP="00FB06AA">
            <w:pPr>
              <w:jc w:val="left"/>
              <w:rPr>
                <w:rFonts w:ascii="宋体" w:hAnsi="宋体"/>
                <w:color w:val="000000"/>
                <w:sz w:val="22"/>
                <w:szCs w:val="22"/>
              </w:rPr>
            </w:pPr>
            <w:r w:rsidRPr="00FB06AA">
              <w:rPr>
                <w:rFonts w:ascii="宋体" w:hAnsi="宋体" w:hint="eastAsia"/>
                <w:color w:val="000000"/>
                <w:sz w:val="22"/>
                <w:szCs w:val="22"/>
              </w:rPr>
              <w:t>医务人员</w:t>
            </w:r>
            <w:r w:rsidRPr="00FB06AA">
              <w:rPr>
                <w:rFonts w:ascii="宋体" w:hAnsi="宋体"/>
                <w:color w:val="000000"/>
                <w:sz w:val="22"/>
                <w:szCs w:val="22"/>
              </w:rPr>
              <w:t>耐心接诊、细心诊疗，</w:t>
            </w:r>
            <w:r w:rsidR="00FB06AA" w:rsidRPr="00FB06AA">
              <w:rPr>
                <w:rFonts w:ascii="宋体" w:hAnsi="宋体" w:hint="eastAsia"/>
                <w:color w:val="000000"/>
                <w:sz w:val="22"/>
                <w:szCs w:val="22"/>
              </w:rPr>
              <w:t>落实</w:t>
            </w:r>
            <w:r w:rsidRPr="00FB06AA">
              <w:rPr>
                <w:rFonts w:ascii="宋体" w:hAnsi="宋体"/>
                <w:color w:val="000000"/>
                <w:sz w:val="22"/>
                <w:szCs w:val="22"/>
              </w:rPr>
              <w:t>首诊负责</w:t>
            </w:r>
            <w:r w:rsidR="00FB06AA" w:rsidRPr="00FB06AA">
              <w:rPr>
                <w:rFonts w:ascii="宋体" w:hAnsi="宋体" w:hint="eastAsia"/>
                <w:color w:val="000000"/>
                <w:sz w:val="22"/>
                <w:szCs w:val="22"/>
              </w:rPr>
              <w:t>制</w:t>
            </w:r>
            <w:r w:rsidRPr="00FB06AA">
              <w:rPr>
                <w:rFonts w:ascii="宋体" w:hAnsi="宋体" w:hint="eastAsia"/>
                <w:color w:val="000000"/>
                <w:sz w:val="22"/>
                <w:szCs w:val="22"/>
              </w:rPr>
              <w:t>，保障患者一次就诊过程中诊疗服务的连续性。</w:t>
            </w:r>
          </w:p>
        </w:tc>
        <w:tc>
          <w:tcPr>
            <w:tcW w:w="1134" w:type="dxa"/>
            <w:shd w:val="clear" w:color="000000" w:fill="auto"/>
            <w:vAlign w:val="center"/>
          </w:tcPr>
          <w:p w:rsidR="00BD28F4" w:rsidRPr="00DE4C10" w:rsidRDefault="00FB06AA" w:rsidP="00BD28F4">
            <w:pPr>
              <w:ind w:firstLineChars="100" w:firstLine="210"/>
            </w:pPr>
            <w:r>
              <w:rPr>
                <w:rFonts w:hint="eastAsia"/>
              </w:rPr>
              <w:t>5</w:t>
            </w:r>
            <w:r>
              <w:rPr>
                <w:rFonts w:hint="eastAsia"/>
              </w:rPr>
              <w:t>月底</w:t>
            </w:r>
          </w:p>
        </w:tc>
      </w:tr>
      <w:tr w:rsidR="00BD28F4" w:rsidTr="001402E1">
        <w:trPr>
          <w:trHeight w:val="461"/>
          <w:jc w:val="center"/>
        </w:trPr>
        <w:tc>
          <w:tcPr>
            <w:tcW w:w="1129" w:type="dxa"/>
            <w:vMerge/>
            <w:shd w:val="clear" w:color="000000" w:fill="auto"/>
            <w:vAlign w:val="center"/>
          </w:tcPr>
          <w:p w:rsidR="00BD28F4" w:rsidRDefault="00BD28F4" w:rsidP="00BB3CB9">
            <w:pPr>
              <w:jc w:val="center"/>
            </w:pPr>
          </w:p>
        </w:tc>
        <w:tc>
          <w:tcPr>
            <w:tcW w:w="851" w:type="dxa"/>
            <w:shd w:val="clear" w:color="auto" w:fill="auto"/>
            <w:vAlign w:val="center"/>
          </w:tcPr>
          <w:p w:rsidR="00BD28F4" w:rsidRPr="0043394D" w:rsidRDefault="00BD28F4" w:rsidP="00BD28F4">
            <w:pPr>
              <w:jc w:val="center"/>
              <w:rPr>
                <w:rFonts w:ascii="宋体" w:hAnsi="宋体"/>
                <w:color w:val="000000"/>
                <w:sz w:val="22"/>
                <w:szCs w:val="22"/>
              </w:rPr>
            </w:pPr>
            <w:r>
              <w:rPr>
                <w:rFonts w:ascii="宋体" w:hAnsi="宋体" w:hint="eastAsia"/>
                <w:color w:val="000000"/>
                <w:sz w:val="22"/>
                <w:szCs w:val="22"/>
              </w:rPr>
              <w:t>13</w:t>
            </w:r>
          </w:p>
        </w:tc>
        <w:tc>
          <w:tcPr>
            <w:tcW w:w="11350" w:type="dxa"/>
            <w:shd w:val="clear" w:color="000000" w:fill="auto"/>
            <w:vAlign w:val="center"/>
          </w:tcPr>
          <w:p w:rsidR="00BD28F4" w:rsidRPr="00FB06AA" w:rsidRDefault="00FB06AA" w:rsidP="00FB06AA">
            <w:pPr>
              <w:jc w:val="left"/>
              <w:rPr>
                <w:rFonts w:ascii="宋体" w:hAnsi="宋体"/>
                <w:color w:val="000000"/>
                <w:sz w:val="22"/>
                <w:szCs w:val="22"/>
              </w:rPr>
            </w:pPr>
            <w:r w:rsidRPr="00FB06AA">
              <w:rPr>
                <w:rFonts w:ascii="宋体" w:hAnsi="宋体" w:hint="eastAsia"/>
                <w:color w:val="000000"/>
                <w:sz w:val="22"/>
                <w:szCs w:val="22"/>
              </w:rPr>
              <w:t>设置</w:t>
            </w:r>
            <w:r w:rsidRPr="00FB06AA">
              <w:rPr>
                <w:rFonts w:ascii="宋体" w:hAnsi="宋体"/>
                <w:color w:val="000000"/>
                <w:sz w:val="22"/>
                <w:szCs w:val="22"/>
              </w:rPr>
              <w:t>服务用语行为规范</w:t>
            </w:r>
            <w:r w:rsidRPr="00FB06AA">
              <w:rPr>
                <w:rFonts w:ascii="宋体" w:hAnsi="宋体" w:hint="eastAsia"/>
                <w:color w:val="000000"/>
                <w:sz w:val="22"/>
                <w:szCs w:val="22"/>
              </w:rPr>
              <w:t>。</w:t>
            </w:r>
            <w:r w:rsidR="00BD28F4" w:rsidRPr="00FB06AA">
              <w:rPr>
                <w:rFonts w:ascii="宋体" w:hAnsi="宋体" w:hint="eastAsia"/>
                <w:color w:val="000000"/>
                <w:sz w:val="22"/>
                <w:szCs w:val="22"/>
              </w:rPr>
              <w:t xml:space="preserve">所有对外服务窗口对患者咨询做到一次性告知清楚，减少患者奔波。 </w:t>
            </w:r>
          </w:p>
        </w:tc>
        <w:tc>
          <w:tcPr>
            <w:tcW w:w="1134" w:type="dxa"/>
            <w:shd w:val="clear" w:color="000000" w:fill="auto"/>
            <w:vAlign w:val="center"/>
          </w:tcPr>
          <w:p w:rsidR="00BD28F4" w:rsidRPr="00DE4C10" w:rsidRDefault="00BD28F4" w:rsidP="00BD28F4">
            <w:pPr>
              <w:ind w:firstLineChars="100" w:firstLine="210"/>
            </w:pPr>
            <w:r w:rsidRPr="00DE4C10">
              <w:rPr>
                <w:rFonts w:hint="eastAsia"/>
              </w:rPr>
              <w:t>5</w:t>
            </w:r>
            <w:r w:rsidRPr="00DE4C10">
              <w:rPr>
                <w:rFonts w:hint="eastAsia"/>
              </w:rPr>
              <w:t>月底</w:t>
            </w:r>
          </w:p>
        </w:tc>
      </w:tr>
      <w:tr w:rsidR="00686A6E" w:rsidTr="001402E1">
        <w:trPr>
          <w:trHeight w:val="461"/>
          <w:jc w:val="center"/>
        </w:trPr>
        <w:tc>
          <w:tcPr>
            <w:tcW w:w="1129" w:type="dxa"/>
            <w:vMerge/>
            <w:shd w:val="clear" w:color="000000" w:fill="auto"/>
            <w:vAlign w:val="center"/>
          </w:tcPr>
          <w:p w:rsidR="00686A6E" w:rsidRDefault="00686A6E" w:rsidP="00686A6E">
            <w:pPr>
              <w:jc w:val="center"/>
            </w:pPr>
          </w:p>
        </w:tc>
        <w:tc>
          <w:tcPr>
            <w:tcW w:w="851" w:type="dxa"/>
            <w:shd w:val="clear" w:color="auto" w:fill="auto"/>
            <w:vAlign w:val="center"/>
          </w:tcPr>
          <w:p w:rsidR="00686A6E" w:rsidRPr="0043394D" w:rsidRDefault="00686A6E" w:rsidP="00686A6E">
            <w:pPr>
              <w:jc w:val="center"/>
              <w:rPr>
                <w:rFonts w:ascii="宋体" w:hAnsi="宋体"/>
                <w:color w:val="000000"/>
                <w:sz w:val="22"/>
                <w:szCs w:val="22"/>
              </w:rPr>
            </w:pPr>
            <w:r>
              <w:rPr>
                <w:rFonts w:ascii="宋体" w:hAnsi="宋体" w:hint="eastAsia"/>
                <w:color w:val="000000"/>
                <w:sz w:val="22"/>
                <w:szCs w:val="22"/>
              </w:rPr>
              <w:t>14</w:t>
            </w:r>
          </w:p>
        </w:tc>
        <w:tc>
          <w:tcPr>
            <w:tcW w:w="11350" w:type="dxa"/>
            <w:shd w:val="clear" w:color="000000" w:fill="auto"/>
            <w:vAlign w:val="center"/>
          </w:tcPr>
          <w:p w:rsidR="00686A6E" w:rsidRPr="00FB06AA" w:rsidRDefault="00686A6E" w:rsidP="00686A6E">
            <w:pPr>
              <w:jc w:val="left"/>
              <w:rPr>
                <w:rFonts w:ascii="宋体" w:hAnsi="宋体"/>
                <w:color w:val="000000"/>
                <w:sz w:val="22"/>
                <w:szCs w:val="22"/>
              </w:rPr>
            </w:pPr>
            <w:r w:rsidRPr="00FB06AA">
              <w:rPr>
                <w:rFonts w:ascii="宋体" w:hAnsi="宋体" w:hint="eastAsia"/>
                <w:color w:val="000000"/>
                <w:sz w:val="22"/>
                <w:szCs w:val="22"/>
              </w:rPr>
              <w:t>定期组织培训，不断提高医务人员医患沟通能力。针对工作人员服务态度建立专门</w:t>
            </w:r>
            <w:r>
              <w:rPr>
                <w:rFonts w:ascii="宋体" w:hAnsi="宋体" w:hint="eastAsia"/>
                <w:color w:val="000000"/>
                <w:sz w:val="22"/>
                <w:szCs w:val="22"/>
              </w:rPr>
              <w:t>的</w:t>
            </w:r>
            <w:r>
              <w:rPr>
                <w:rFonts w:ascii="宋体" w:hAnsi="宋体"/>
                <w:color w:val="000000"/>
                <w:sz w:val="22"/>
                <w:szCs w:val="22"/>
              </w:rPr>
              <w:t>考核和</w:t>
            </w:r>
            <w:r w:rsidRPr="00FB06AA">
              <w:rPr>
                <w:rFonts w:ascii="宋体" w:hAnsi="宋体" w:hint="eastAsia"/>
                <w:color w:val="000000"/>
                <w:sz w:val="22"/>
                <w:szCs w:val="22"/>
              </w:rPr>
              <w:t>管理办法</w:t>
            </w:r>
            <w:r w:rsidRPr="00FB06AA">
              <w:rPr>
                <w:rFonts w:ascii="宋体" w:hAnsi="宋体"/>
                <w:color w:val="000000"/>
                <w:sz w:val="22"/>
                <w:szCs w:val="22"/>
              </w:rPr>
              <w:t>，明确奖惩措施。</w:t>
            </w:r>
          </w:p>
        </w:tc>
        <w:tc>
          <w:tcPr>
            <w:tcW w:w="1134" w:type="dxa"/>
            <w:shd w:val="clear" w:color="000000" w:fill="auto"/>
            <w:vAlign w:val="center"/>
          </w:tcPr>
          <w:p w:rsidR="00686A6E" w:rsidRDefault="00686A6E" w:rsidP="00686A6E">
            <w:pPr>
              <w:ind w:firstLineChars="100" w:firstLine="210"/>
            </w:pPr>
            <w:r>
              <w:rPr>
                <w:rFonts w:hint="eastAsia"/>
              </w:rPr>
              <w:t>全年</w:t>
            </w:r>
          </w:p>
        </w:tc>
      </w:tr>
      <w:tr w:rsidR="00686A6E" w:rsidTr="001402E1">
        <w:trPr>
          <w:trHeight w:val="708"/>
          <w:jc w:val="center"/>
        </w:trPr>
        <w:tc>
          <w:tcPr>
            <w:tcW w:w="1129" w:type="dxa"/>
            <w:vMerge/>
            <w:shd w:val="clear" w:color="000000" w:fill="auto"/>
            <w:vAlign w:val="center"/>
          </w:tcPr>
          <w:p w:rsidR="00686A6E" w:rsidRDefault="00686A6E" w:rsidP="00686A6E">
            <w:pPr>
              <w:jc w:val="center"/>
            </w:pPr>
          </w:p>
        </w:tc>
        <w:tc>
          <w:tcPr>
            <w:tcW w:w="851" w:type="dxa"/>
            <w:shd w:val="clear" w:color="auto" w:fill="auto"/>
            <w:vAlign w:val="center"/>
          </w:tcPr>
          <w:p w:rsidR="00686A6E" w:rsidRPr="0043394D" w:rsidRDefault="00686A6E" w:rsidP="00686A6E">
            <w:pPr>
              <w:jc w:val="center"/>
              <w:rPr>
                <w:rFonts w:ascii="宋体" w:hAnsi="宋体"/>
                <w:color w:val="000000"/>
                <w:sz w:val="22"/>
                <w:szCs w:val="22"/>
              </w:rPr>
            </w:pPr>
            <w:r>
              <w:rPr>
                <w:rFonts w:ascii="宋体" w:hAnsi="宋体"/>
                <w:color w:val="000000"/>
                <w:sz w:val="22"/>
                <w:szCs w:val="22"/>
              </w:rPr>
              <w:t>15</w:t>
            </w:r>
          </w:p>
        </w:tc>
        <w:tc>
          <w:tcPr>
            <w:tcW w:w="11350" w:type="dxa"/>
            <w:shd w:val="clear" w:color="000000" w:fill="auto"/>
            <w:vAlign w:val="center"/>
          </w:tcPr>
          <w:p w:rsidR="00686A6E" w:rsidRDefault="00686A6E" w:rsidP="00686A6E">
            <w:pPr>
              <w:rPr>
                <w:rFonts w:ascii="宋体" w:hAnsi="宋体"/>
                <w:color w:val="000000"/>
                <w:sz w:val="22"/>
                <w:szCs w:val="22"/>
              </w:rPr>
            </w:pPr>
            <w:r w:rsidRPr="003C1E3D">
              <w:rPr>
                <w:rFonts w:ascii="宋体" w:hAnsi="宋体" w:hint="eastAsia"/>
                <w:color w:val="000000"/>
                <w:sz w:val="22"/>
                <w:szCs w:val="22"/>
              </w:rPr>
              <w:t>提供电话、意见箱、网络等多种投诉途径</w:t>
            </w:r>
            <w:r>
              <w:rPr>
                <w:rFonts w:ascii="宋体" w:hAnsi="宋体" w:hint="eastAsia"/>
                <w:color w:val="000000"/>
                <w:sz w:val="22"/>
                <w:szCs w:val="22"/>
              </w:rPr>
              <w:t>，并</w:t>
            </w:r>
            <w:r>
              <w:rPr>
                <w:rFonts w:ascii="宋体" w:hAnsi="宋体"/>
                <w:color w:val="000000"/>
                <w:sz w:val="22"/>
                <w:szCs w:val="22"/>
              </w:rPr>
              <w:t>在门诊大厅、住院处醒目位置</w:t>
            </w:r>
            <w:r>
              <w:rPr>
                <w:rFonts w:ascii="宋体" w:hAnsi="宋体" w:hint="eastAsia"/>
                <w:color w:val="000000"/>
                <w:sz w:val="22"/>
                <w:szCs w:val="22"/>
              </w:rPr>
              <w:t>及</w:t>
            </w:r>
            <w:r>
              <w:rPr>
                <w:rFonts w:ascii="宋体" w:hAnsi="宋体"/>
                <w:color w:val="000000"/>
                <w:sz w:val="22"/>
                <w:szCs w:val="22"/>
              </w:rPr>
              <w:t>网站公布</w:t>
            </w:r>
            <w:r w:rsidRPr="003C1E3D">
              <w:rPr>
                <w:rFonts w:ascii="宋体" w:hAnsi="宋体" w:hint="eastAsia"/>
                <w:color w:val="000000"/>
                <w:sz w:val="22"/>
                <w:szCs w:val="22"/>
              </w:rPr>
              <w:t>。</w:t>
            </w:r>
            <w:r w:rsidR="00D120AA">
              <w:rPr>
                <w:rFonts w:ascii="宋体" w:hAnsi="宋体" w:hint="eastAsia"/>
                <w:color w:val="000000"/>
                <w:sz w:val="22"/>
                <w:szCs w:val="22"/>
              </w:rPr>
              <w:t>落实</w:t>
            </w:r>
            <w:r w:rsidR="00D120AA">
              <w:rPr>
                <w:rFonts w:ascii="宋体" w:hAnsi="宋体"/>
                <w:color w:val="000000"/>
                <w:sz w:val="22"/>
                <w:szCs w:val="22"/>
              </w:rPr>
              <w:t>《</w:t>
            </w:r>
            <w:r w:rsidR="00D120AA">
              <w:rPr>
                <w:rFonts w:ascii="宋体" w:hAnsi="宋体" w:hint="eastAsia"/>
                <w:color w:val="000000"/>
                <w:sz w:val="22"/>
                <w:szCs w:val="22"/>
              </w:rPr>
              <w:t>医疗机构</w:t>
            </w:r>
            <w:r w:rsidR="00D120AA">
              <w:rPr>
                <w:rFonts w:ascii="宋体" w:hAnsi="宋体"/>
                <w:color w:val="000000"/>
                <w:sz w:val="22"/>
                <w:szCs w:val="22"/>
              </w:rPr>
              <w:t>投诉管理办法》</w:t>
            </w:r>
            <w:r w:rsidR="00D120AA">
              <w:rPr>
                <w:rFonts w:ascii="宋体" w:hAnsi="宋体" w:hint="eastAsia"/>
                <w:color w:val="000000"/>
                <w:sz w:val="22"/>
                <w:szCs w:val="22"/>
              </w:rPr>
              <w:t>，</w:t>
            </w:r>
            <w:r w:rsidRPr="003C1E3D">
              <w:rPr>
                <w:rFonts w:ascii="宋体" w:hAnsi="宋体" w:hint="eastAsia"/>
                <w:color w:val="000000"/>
                <w:sz w:val="22"/>
                <w:szCs w:val="22"/>
              </w:rPr>
              <w:t>设立投诉沟通中心（办公室），</w:t>
            </w:r>
            <w:r>
              <w:rPr>
                <w:rFonts w:ascii="宋体" w:hAnsi="宋体" w:hint="eastAsia"/>
                <w:color w:val="000000"/>
                <w:sz w:val="22"/>
                <w:szCs w:val="22"/>
              </w:rPr>
              <w:t>制定完善医患沟通相关制度，</w:t>
            </w:r>
            <w:r w:rsidRPr="00A757B5">
              <w:rPr>
                <w:rFonts w:ascii="宋体" w:hAnsi="宋体" w:hint="eastAsia"/>
                <w:color w:val="000000"/>
                <w:sz w:val="22"/>
                <w:szCs w:val="22"/>
              </w:rPr>
              <w:t>实行“首诉负责制”</w:t>
            </w:r>
            <w:r>
              <w:rPr>
                <w:rFonts w:ascii="宋体" w:hAnsi="宋体" w:hint="eastAsia"/>
                <w:color w:val="000000"/>
                <w:sz w:val="22"/>
                <w:szCs w:val="22"/>
              </w:rPr>
              <w:t>；合理设置相应的办公场所，配备专职人员</w:t>
            </w:r>
            <w:r>
              <w:rPr>
                <w:rFonts w:ascii="宋体" w:hAnsi="宋体"/>
                <w:color w:val="000000"/>
                <w:sz w:val="22"/>
                <w:szCs w:val="22"/>
              </w:rPr>
              <w:t>。</w:t>
            </w:r>
          </w:p>
        </w:tc>
        <w:tc>
          <w:tcPr>
            <w:tcW w:w="1134" w:type="dxa"/>
            <w:shd w:val="clear" w:color="000000" w:fill="auto"/>
            <w:vAlign w:val="center"/>
          </w:tcPr>
          <w:p w:rsidR="00686A6E" w:rsidRPr="002E61BB" w:rsidRDefault="00686A6E" w:rsidP="00686A6E">
            <w:pPr>
              <w:jc w:val="center"/>
              <w:rPr>
                <w:rFonts w:ascii="宋体" w:hAnsi="宋体"/>
                <w:color w:val="000000"/>
                <w:sz w:val="22"/>
                <w:szCs w:val="22"/>
              </w:rPr>
            </w:pPr>
            <w:r>
              <w:rPr>
                <w:rFonts w:ascii="宋体" w:hAnsi="宋体" w:hint="eastAsia"/>
                <w:color w:val="000000"/>
                <w:sz w:val="22"/>
                <w:szCs w:val="22"/>
              </w:rPr>
              <w:t>5月底</w:t>
            </w:r>
          </w:p>
        </w:tc>
      </w:tr>
      <w:tr w:rsidR="00D120AA" w:rsidTr="001402E1">
        <w:trPr>
          <w:trHeight w:val="558"/>
          <w:jc w:val="center"/>
        </w:trPr>
        <w:tc>
          <w:tcPr>
            <w:tcW w:w="1129" w:type="dxa"/>
            <w:vMerge w:val="restart"/>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lastRenderedPageBreak/>
              <w:t>四</w:t>
            </w:r>
            <w:r>
              <w:rPr>
                <w:rFonts w:ascii="宋体" w:hAnsi="宋体"/>
                <w:color w:val="000000"/>
                <w:sz w:val="22"/>
                <w:szCs w:val="22"/>
              </w:rPr>
              <w:t>、优质服务</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1</w:t>
            </w:r>
            <w:r>
              <w:rPr>
                <w:rFonts w:ascii="宋体" w:hAnsi="宋体"/>
                <w:color w:val="000000"/>
                <w:sz w:val="22"/>
                <w:szCs w:val="22"/>
              </w:rPr>
              <w:t>6</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持续深化优质护理服务，认真做好专业照顾、病情观察、治疗处置、心理支持和健康指导，为患者提供全面、全程、专业、人性化的护理服务。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1402E1">
        <w:trPr>
          <w:trHeight w:val="63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color w:val="000000"/>
                <w:sz w:val="22"/>
                <w:szCs w:val="22"/>
              </w:rPr>
              <w:t>17</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hint="eastAsia"/>
                <w:color w:val="000000"/>
                <w:sz w:val="22"/>
                <w:szCs w:val="22"/>
              </w:rPr>
              <w:t>在医联体内实现优质服务下沉</w:t>
            </w:r>
            <w:r>
              <w:rPr>
                <w:rFonts w:ascii="宋体" w:hAnsi="宋体"/>
                <w:color w:val="000000"/>
                <w:sz w:val="22"/>
                <w:szCs w:val="22"/>
              </w:rPr>
              <w:t>，通过培训、指导、</w:t>
            </w:r>
            <w:r>
              <w:rPr>
                <w:rFonts w:ascii="宋体" w:hAnsi="宋体" w:hint="eastAsia"/>
                <w:color w:val="000000"/>
                <w:sz w:val="22"/>
                <w:szCs w:val="22"/>
              </w:rPr>
              <w:t>帮带</w:t>
            </w:r>
            <w:r>
              <w:rPr>
                <w:rFonts w:ascii="宋体" w:hAnsi="宋体"/>
                <w:color w:val="000000"/>
                <w:sz w:val="22"/>
                <w:szCs w:val="22"/>
              </w:rPr>
              <w:t>、远程等方式，将老年护理、康复护理、安宁疗护等延伸至基层医疗卫生机构。</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w:t>
            </w:r>
            <w:r>
              <w:rPr>
                <w:rFonts w:ascii="宋体" w:hAnsi="宋体"/>
                <w:color w:val="000000"/>
                <w:sz w:val="22"/>
                <w:szCs w:val="22"/>
              </w:rPr>
              <w:t>底</w:t>
            </w:r>
          </w:p>
        </w:tc>
      </w:tr>
      <w:tr w:rsidR="00D120AA" w:rsidTr="001402E1">
        <w:trPr>
          <w:trHeight w:val="53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color w:val="000000"/>
                <w:sz w:val="22"/>
                <w:szCs w:val="22"/>
              </w:rPr>
              <w:t>18</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严格贯彻落实三级查房制度，严格明确查房周期。工作日每天至少查房2次，非工作日每天至少查房1次。三级医师中最高级别的医师每周至少查房2次，中间级别的医师每周至少查房3次。术者必须亲自在术前和术后24小时内查房。查房时要实施患者评估、制定与调整诊疗方案、观察诊疗效果等。</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613"/>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color w:val="000000"/>
                <w:sz w:val="22"/>
                <w:szCs w:val="22"/>
              </w:rPr>
              <w:t>19</w:t>
            </w:r>
          </w:p>
        </w:tc>
        <w:tc>
          <w:tcPr>
            <w:tcW w:w="11350" w:type="dxa"/>
            <w:shd w:val="clear" w:color="000000" w:fill="auto"/>
            <w:vAlign w:val="center"/>
          </w:tcPr>
          <w:p w:rsidR="00D120AA" w:rsidRDefault="00D120AA" w:rsidP="00D120AA">
            <w:pPr>
              <w:rPr>
                <w:rFonts w:ascii="宋体" w:hAnsi="宋体"/>
                <w:color w:val="000000"/>
                <w:sz w:val="22"/>
                <w:szCs w:val="22"/>
              </w:rPr>
            </w:pPr>
            <w:r w:rsidRPr="00700C14">
              <w:rPr>
                <w:rFonts w:ascii="宋体" w:hAnsi="宋体" w:hint="eastAsia"/>
                <w:color w:val="000000"/>
                <w:sz w:val="22"/>
                <w:szCs w:val="22"/>
              </w:rPr>
              <w:t>三级</w:t>
            </w:r>
            <w:r w:rsidRPr="00700C14">
              <w:rPr>
                <w:rFonts w:ascii="宋体" w:hAnsi="宋体"/>
                <w:color w:val="000000"/>
                <w:sz w:val="22"/>
                <w:szCs w:val="22"/>
              </w:rPr>
              <w:t>医院</w:t>
            </w:r>
            <w:r w:rsidRPr="00700C14">
              <w:rPr>
                <w:rFonts w:ascii="宋体" w:hAnsi="宋体" w:hint="eastAsia"/>
                <w:color w:val="000000"/>
                <w:sz w:val="22"/>
                <w:szCs w:val="22"/>
              </w:rPr>
              <w:t>、</w:t>
            </w:r>
            <w:r w:rsidRPr="00700C14">
              <w:rPr>
                <w:rFonts w:ascii="宋体" w:hAnsi="宋体"/>
                <w:color w:val="000000"/>
                <w:sz w:val="22"/>
                <w:szCs w:val="22"/>
              </w:rPr>
              <w:t>二级医院</w:t>
            </w:r>
            <w:r w:rsidRPr="00700C14">
              <w:rPr>
                <w:rFonts w:ascii="宋体" w:hAnsi="宋体" w:hint="eastAsia"/>
                <w:color w:val="000000"/>
                <w:sz w:val="22"/>
                <w:szCs w:val="22"/>
              </w:rPr>
              <w:t>多学科门诊开设分别不少于2</w:t>
            </w:r>
            <w:r w:rsidRPr="00700C14">
              <w:rPr>
                <w:rFonts w:ascii="宋体" w:hAnsi="宋体"/>
                <w:color w:val="000000"/>
                <w:sz w:val="22"/>
                <w:szCs w:val="22"/>
              </w:rPr>
              <w:t>0</w:t>
            </w:r>
            <w:r w:rsidRPr="00700C14">
              <w:rPr>
                <w:rFonts w:ascii="宋体" w:hAnsi="宋体" w:hint="eastAsia"/>
                <w:color w:val="000000"/>
                <w:sz w:val="22"/>
                <w:szCs w:val="22"/>
              </w:rPr>
              <w:t>个和</w:t>
            </w:r>
            <w:r w:rsidRPr="00700C14">
              <w:rPr>
                <w:rFonts w:ascii="宋体" w:hAnsi="宋体"/>
                <w:color w:val="000000"/>
                <w:sz w:val="22"/>
                <w:szCs w:val="22"/>
              </w:rPr>
              <w:t>10</w:t>
            </w:r>
            <w:r w:rsidRPr="00700C14">
              <w:rPr>
                <w:rFonts w:ascii="宋体" w:hAnsi="宋体" w:hint="eastAsia"/>
                <w:color w:val="000000"/>
                <w:sz w:val="22"/>
                <w:szCs w:val="22"/>
              </w:rPr>
              <w:t>个。</w:t>
            </w:r>
            <w:r>
              <w:rPr>
                <w:rFonts w:ascii="宋体" w:hAnsi="宋体"/>
                <w:color w:val="000000"/>
                <w:sz w:val="22"/>
                <w:szCs w:val="22"/>
              </w:rPr>
              <w:t>为住院患者开展多学科诊疗，为疑难、肿瘤患者提供一站式、个性化</w:t>
            </w:r>
            <w:r>
              <w:rPr>
                <w:rFonts w:ascii="宋体" w:hAnsi="宋体" w:hint="eastAsia"/>
                <w:color w:val="000000"/>
                <w:sz w:val="22"/>
                <w:szCs w:val="22"/>
              </w:rPr>
              <w:t>、</w:t>
            </w:r>
            <w:r>
              <w:rPr>
                <w:rFonts w:ascii="宋体" w:hAnsi="宋体"/>
                <w:color w:val="000000"/>
                <w:sz w:val="22"/>
                <w:szCs w:val="22"/>
              </w:rPr>
              <w:t>一体化的综合诊疗方案。</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w:t>
            </w:r>
            <w:r>
              <w:rPr>
                <w:rFonts w:ascii="宋体" w:hAnsi="宋体"/>
                <w:color w:val="000000"/>
                <w:sz w:val="22"/>
                <w:szCs w:val="22"/>
              </w:rPr>
              <w:t>底</w:t>
            </w:r>
          </w:p>
        </w:tc>
      </w:tr>
      <w:tr w:rsidR="00D120AA" w:rsidTr="001402E1">
        <w:trPr>
          <w:trHeight w:val="25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20</w:t>
            </w:r>
          </w:p>
        </w:tc>
        <w:tc>
          <w:tcPr>
            <w:tcW w:w="11350" w:type="dxa"/>
            <w:shd w:val="clear" w:color="000000" w:fill="auto"/>
            <w:vAlign w:val="center"/>
          </w:tcPr>
          <w:p w:rsidR="00D120AA" w:rsidRPr="0022118C" w:rsidRDefault="00D120AA" w:rsidP="00D120AA">
            <w:pPr>
              <w:rPr>
                <w:rFonts w:ascii="宋体" w:hAnsi="宋体"/>
                <w:color w:val="000000"/>
                <w:sz w:val="22"/>
                <w:szCs w:val="22"/>
              </w:rPr>
            </w:pPr>
            <w:r>
              <w:rPr>
                <w:rFonts w:ascii="宋体" w:hAnsi="宋体"/>
                <w:color w:val="000000"/>
                <w:sz w:val="22"/>
                <w:szCs w:val="22"/>
              </w:rPr>
              <w:t>为住院超3日未确诊病因的、危急重疑难病症不能明确病因或治疗有困难的患者提供远程会诊服务。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6月底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21</w:t>
            </w:r>
          </w:p>
        </w:tc>
        <w:tc>
          <w:tcPr>
            <w:tcW w:w="11350" w:type="dxa"/>
            <w:shd w:val="clear" w:color="000000" w:fill="auto"/>
            <w:vAlign w:val="center"/>
          </w:tcPr>
          <w:p w:rsidR="00D120AA" w:rsidRPr="0022118C" w:rsidRDefault="00D120AA" w:rsidP="00D120AA">
            <w:pPr>
              <w:rPr>
                <w:rFonts w:ascii="宋体" w:hAnsi="宋体"/>
                <w:color w:val="000000"/>
                <w:sz w:val="22"/>
                <w:szCs w:val="22"/>
              </w:rPr>
            </w:pPr>
            <w:r w:rsidRPr="0022118C">
              <w:rPr>
                <w:rFonts w:ascii="宋体" w:hAnsi="宋体" w:hint="eastAsia"/>
                <w:color w:val="000000"/>
                <w:sz w:val="22"/>
                <w:szCs w:val="22"/>
              </w:rPr>
              <w:t>按照</w:t>
            </w:r>
            <w:r w:rsidRPr="00700C14">
              <w:rPr>
                <w:rFonts w:ascii="宋体" w:hAnsi="宋体" w:hint="eastAsia"/>
                <w:color w:val="000000"/>
                <w:sz w:val="22"/>
                <w:szCs w:val="22"/>
              </w:rPr>
              <w:t>原</w:t>
            </w:r>
            <w:r w:rsidRPr="0022118C">
              <w:rPr>
                <w:rFonts w:ascii="宋体" w:hAnsi="宋体" w:hint="eastAsia"/>
                <w:color w:val="000000"/>
                <w:sz w:val="22"/>
                <w:szCs w:val="22"/>
              </w:rPr>
              <w:t>省卫生计生委《关于开展</w:t>
            </w:r>
            <w:r w:rsidRPr="0022118C">
              <w:rPr>
                <w:rFonts w:ascii="宋体" w:hAnsi="宋体"/>
                <w:color w:val="000000"/>
                <w:sz w:val="22"/>
                <w:szCs w:val="22"/>
              </w:rPr>
              <w:t>“</w:t>
            </w:r>
            <w:r w:rsidRPr="0022118C">
              <w:rPr>
                <w:rFonts w:ascii="宋体" w:hAnsi="宋体" w:hint="eastAsia"/>
                <w:color w:val="000000"/>
                <w:sz w:val="22"/>
                <w:szCs w:val="22"/>
              </w:rPr>
              <w:t>六大中心</w:t>
            </w:r>
            <w:r w:rsidRPr="0022118C">
              <w:rPr>
                <w:rFonts w:ascii="宋体" w:hAnsi="宋体"/>
                <w:color w:val="000000"/>
                <w:sz w:val="22"/>
                <w:szCs w:val="22"/>
              </w:rPr>
              <w:t>”</w:t>
            </w:r>
            <w:r w:rsidRPr="0022118C">
              <w:rPr>
                <w:rFonts w:ascii="宋体" w:hAnsi="宋体" w:hint="eastAsia"/>
                <w:color w:val="000000"/>
                <w:sz w:val="22"/>
                <w:szCs w:val="22"/>
              </w:rPr>
              <w:t>建设完善重点疾病防治康复体系的设施意见（2018</w:t>
            </w:r>
            <w:r w:rsidRPr="0022118C">
              <w:rPr>
                <w:rFonts w:ascii="宋体" w:hAnsi="宋体"/>
                <w:color w:val="000000"/>
                <w:sz w:val="22"/>
                <w:szCs w:val="22"/>
              </w:rPr>
              <w:t>-2020</w:t>
            </w:r>
            <w:r w:rsidRPr="0022118C">
              <w:rPr>
                <w:rFonts w:ascii="宋体" w:hAnsi="宋体" w:hint="eastAsia"/>
                <w:color w:val="000000"/>
                <w:sz w:val="22"/>
                <w:szCs w:val="22"/>
              </w:rPr>
              <w:t>年</w:t>
            </w:r>
            <w:r w:rsidRPr="0022118C">
              <w:rPr>
                <w:rFonts w:ascii="宋体" w:hAnsi="宋体"/>
                <w:color w:val="000000"/>
                <w:sz w:val="22"/>
                <w:szCs w:val="22"/>
              </w:rPr>
              <w:t>）》</w:t>
            </w:r>
            <w:r w:rsidRPr="0022118C">
              <w:rPr>
                <w:rFonts w:ascii="宋体" w:hAnsi="宋体" w:hint="eastAsia"/>
                <w:color w:val="000000"/>
                <w:sz w:val="22"/>
                <w:szCs w:val="22"/>
              </w:rPr>
              <w:t>（鲁卫医字[</w:t>
            </w:r>
            <w:r w:rsidRPr="0022118C">
              <w:rPr>
                <w:rFonts w:ascii="宋体" w:hAnsi="宋体"/>
                <w:color w:val="000000"/>
                <w:sz w:val="22"/>
                <w:szCs w:val="22"/>
              </w:rPr>
              <w:t>2018</w:t>
            </w:r>
            <w:r w:rsidRPr="0022118C">
              <w:rPr>
                <w:rFonts w:ascii="宋体" w:hAnsi="宋体" w:hint="eastAsia"/>
                <w:color w:val="000000"/>
                <w:sz w:val="22"/>
                <w:szCs w:val="22"/>
              </w:rPr>
              <w:t>]</w:t>
            </w:r>
            <w:r w:rsidRPr="0022118C">
              <w:rPr>
                <w:rFonts w:ascii="宋体" w:hAnsi="宋体"/>
                <w:color w:val="000000"/>
                <w:sz w:val="22"/>
                <w:szCs w:val="22"/>
              </w:rPr>
              <w:t>22</w:t>
            </w:r>
            <w:r w:rsidRPr="0022118C">
              <w:rPr>
                <w:rFonts w:ascii="宋体" w:hAnsi="宋体" w:hint="eastAsia"/>
                <w:color w:val="000000"/>
                <w:sz w:val="22"/>
                <w:szCs w:val="22"/>
              </w:rPr>
              <w:t>号</w:t>
            </w:r>
            <w:r w:rsidRPr="0022118C">
              <w:rPr>
                <w:rFonts w:ascii="宋体" w:hAnsi="宋体"/>
                <w:color w:val="000000"/>
                <w:sz w:val="22"/>
                <w:szCs w:val="22"/>
              </w:rPr>
              <w:t>）</w:t>
            </w:r>
            <w:r w:rsidRPr="0022118C">
              <w:rPr>
                <w:rFonts w:ascii="宋体" w:hAnsi="宋体" w:hint="eastAsia"/>
                <w:color w:val="000000"/>
                <w:sz w:val="22"/>
                <w:szCs w:val="22"/>
              </w:rPr>
              <w:t>要求，完成年度建设任务。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w:t>
            </w:r>
            <w:r>
              <w:rPr>
                <w:rFonts w:ascii="宋体" w:hAnsi="宋体"/>
                <w:color w:val="000000"/>
                <w:sz w:val="22"/>
                <w:szCs w:val="22"/>
              </w:rPr>
              <w:t>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22</w:t>
            </w:r>
          </w:p>
        </w:tc>
        <w:tc>
          <w:tcPr>
            <w:tcW w:w="11350" w:type="dxa"/>
            <w:shd w:val="clear" w:color="000000" w:fill="auto"/>
            <w:vAlign w:val="center"/>
          </w:tcPr>
          <w:p w:rsidR="00D120AA" w:rsidRPr="00700C14" w:rsidRDefault="00D120AA" w:rsidP="00B6603A">
            <w:pPr>
              <w:rPr>
                <w:rFonts w:ascii="宋体" w:hAnsi="宋体" w:hint="eastAsia"/>
                <w:color w:val="000000"/>
                <w:sz w:val="22"/>
                <w:szCs w:val="22"/>
              </w:rPr>
            </w:pPr>
            <w:r>
              <w:rPr>
                <w:rFonts w:ascii="宋体" w:hAnsi="宋体" w:hint="eastAsia"/>
                <w:color w:val="000000"/>
                <w:sz w:val="22"/>
                <w:szCs w:val="22"/>
              </w:rPr>
              <w:t>二级</w:t>
            </w:r>
            <w:r w:rsidR="00E37715">
              <w:rPr>
                <w:rFonts w:ascii="宋体" w:hAnsi="宋体" w:hint="eastAsia"/>
                <w:color w:val="000000"/>
                <w:sz w:val="22"/>
                <w:szCs w:val="22"/>
              </w:rPr>
              <w:t>及</w:t>
            </w:r>
            <w:r>
              <w:rPr>
                <w:rFonts w:ascii="宋体" w:hAnsi="宋体" w:hint="eastAsia"/>
                <w:color w:val="000000"/>
                <w:sz w:val="22"/>
                <w:szCs w:val="22"/>
              </w:rPr>
              <w:t>以上医院设置</w:t>
            </w:r>
            <w:r>
              <w:rPr>
                <w:rFonts w:ascii="宋体" w:hAnsi="宋体"/>
                <w:color w:val="000000"/>
                <w:sz w:val="22"/>
                <w:szCs w:val="22"/>
              </w:rPr>
              <w:t>康复医学科</w:t>
            </w:r>
            <w:r>
              <w:rPr>
                <w:rFonts w:ascii="宋体" w:hAnsi="宋体" w:hint="eastAsia"/>
                <w:color w:val="000000"/>
                <w:sz w:val="22"/>
                <w:szCs w:val="22"/>
              </w:rPr>
              <w:t>；</w:t>
            </w:r>
            <w:bookmarkStart w:id="0" w:name="_GoBack"/>
            <w:bookmarkEnd w:id="0"/>
            <w:r w:rsidR="00B6603A">
              <w:rPr>
                <w:rFonts w:ascii="宋体" w:hAnsi="宋体" w:hint="eastAsia"/>
                <w:color w:val="000000"/>
                <w:sz w:val="22"/>
                <w:szCs w:val="22"/>
              </w:rPr>
              <w:t>将康复</w:t>
            </w:r>
            <w:r w:rsidR="00B6603A">
              <w:rPr>
                <w:rFonts w:ascii="宋体" w:hAnsi="宋体"/>
                <w:color w:val="000000"/>
                <w:sz w:val="22"/>
                <w:szCs w:val="22"/>
              </w:rPr>
              <w:t>理念融入</w:t>
            </w:r>
            <w:r w:rsidR="00B6603A">
              <w:rPr>
                <w:rFonts w:ascii="宋体" w:hAnsi="宋体" w:hint="eastAsia"/>
                <w:color w:val="000000"/>
                <w:sz w:val="22"/>
                <w:szCs w:val="22"/>
              </w:rPr>
              <w:t>医疗</w:t>
            </w:r>
            <w:r w:rsidR="00B6603A">
              <w:rPr>
                <w:rFonts w:ascii="宋体" w:hAnsi="宋体"/>
                <w:color w:val="000000"/>
                <w:sz w:val="22"/>
                <w:szCs w:val="22"/>
              </w:rPr>
              <w:t>全过程，为患者提供全</w:t>
            </w:r>
            <w:r w:rsidR="00B6603A">
              <w:rPr>
                <w:rFonts w:ascii="宋体" w:hAnsi="宋体" w:hint="eastAsia"/>
                <w:color w:val="000000"/>
                <w:sz w:val="22"/>
                <w:szCs w:val="22"/>
              </w:rPr>
              <w:t>程</w:t>
            </w:r>
            <w:r w:rsidR="00B6603A">
              <w:rPr>
                <w:rFonts w:ascii="宋体" w:hAnsi="宋体"/>
                <w:color w:val="000000"/>
                <w:sz w:val="22"/>
                <w:szCs w:val="22"/>
              </w:rPr>
              <w:t>、专业的康复指导和康复治疗。</w:t>
            </w:r>
          </w:p>
        </w:tc>
        <w:tc>
          <w:tcPr>
            <w:tcW w:w="1134" w:type="dxa"/>
            <w:shd w:val="clear" w:color="000000" w:fill="auto"/>
            <w:vAlign w:val="center"/>
          </w:tcPr>
          <w:p w:rsidR="00D120AA" w:rsidRPr="001402E1"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1402E1">
        <w:trPr>
          <w:trHeight w:val="285"/>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color w:val="000000"/>
                <w:sz w:val="22"/>
                <w:szCs w:val="22"/>
              </w:rPr>
              <w:t>23</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为患者提供饮食指导，为重点患者提供营养评估、指导和营养方案，有条件的提供营养膳食。</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8月</w:t>
            </w:r>
            <w:r>
              <w:rPr>
                <w:rFonts w:ascii="宋体" w:hAnsi="宋体"/>
                <w:color w:val="000000"/>
                <w:sz w:val="22"/>
                <w:szCs w:val="22"/>
              </w:rPr>
              <w:t>底</w:t>
            </w:r>
          </w:p>
        </w:tc>
      </w:tr>
      <w:tr w:rsidR="00D120AA" w:rsidTr="001402E1">
        <w:trPr>
          <w:trHeight w:val="262"/>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color w:val="000000"/>
                <w:sz w:val="22"/>
                <w:szCs w:val="22"/>
              </w:rPr>
              <w:t>24</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hint="eastAsia"/>
                <w:color w:val="000000"/>
                <w:sz w:val="22"/>
                <w:szCs w:val="22"/>
              </w:rPr>
              <w:t>为心血管疾病、肿瘤、糖尿病等慢性病</w:t>
            </w:r>
            <w:r w:rsidRPr="00700C14">
              <w:rPr>
                <w:rFonts w:ascii="宋体" w:hAnsi="宋体"/>
                <w:color w:val="000000"/>
                <w:sz w:val="22"/>
                <w:szCs w:val="22"/>
              </w:rPr>
              <w:t>患者</w:t>
            </w:r>
            <w:r w:rsidRPr="00700C14">
              <w:rPr>
                <w:rFonts w:ascii="宋体" w:hAnsi="宋体" w:hint="eastAsia"/>
                <w:color w:val="000000"/>
                <w:sz w:val="22"/>
                <w:szCs w:val="22"/>
              </w:rPr>
              <w:t>提供心理指导。</w:t>
            </w:r>
          </w:p>
        </w:tc>
        <w:tc>
          <w:tcPr>
            <w:tcW w:w="1134" w:type="dxa"/>
            <w:shd w:val="clear" w:color="000000" w:fill="auto"/>
            <w:vAlign w:val="center"/>
          </w:tcPr>
          <w:p w:rsidR="00D120AA" w:rsidRPr="00E87DCD" w:rsidRDefault="00D120AA" w:rsidP="00D120AA">
            <w:pPr>
              <w:jc w:val="center"/>
              <w:rPr>
                <w:rFonts w:ascii="宋体" w:hAnsi="宋体"/>
                <w:color w:val="000000"/>
                <w:sz w:val="22"/>
                <w:szCs w:val="22"/>
              </w:rPr>
            </w:pPr>
            <w:r>
              <w:rPr>
                <w:rFonts w:ascii="宋体" w:hAnsi="宋体"/>
                <w:color w:val="000000"/>
                <w:sz w:val="22"/>
                <w:szCs w:val="22"/>
              </w:rPr>
              <w:t>8</w:t>
            </w:r>
            <w:r>
              <w:rPr>
                <w:rFonts w:ascii="宋体" w:hAnsi="宋体" w:hint="eastAsia"/>
                <w:color w:val="000000"/>
                <w:sz w:val="22"/>
                <w:szCs w:val="22"/>
              </w:rPr>
              <w:t>月底</w:t>
            </w:r>
          </w:p>
        </w:tc>
      </w:tr>
      <w:tr w:rsidR="00D120AA" w:rsidTr="001402E1">
        <w:trPr>
          <w:trHeight w:val="141"/>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2</w:t>
            </w:r>
            <w:r>
              <w:rPr>
                <w:rFonts w:ascii="宋体" w:hAnsi="宋体"/>
                <w:color w:val="000000"/>
                <w:sz w:val="22"/>
                <w:szCs w:val="22"/>
              </w:rPr>
              <w:t>5</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通过电话、网络或委托医联（医共）体</w:t>
            </w:r>
            <w:r>
              <w:rPr>
                <w:rFonts w:ascii="宋体" w:hAnsi="宋体" w:hint="eastAsia"/>
                <w:color w:val="000000"/>
                <w:sz w:val="22"/>
                <w:szCs w:val="22"/>
              </w:rPr>
              <w:t>内的</w:t>
            </w:r>
            <w:r>
              <w:rPr>
                <w:rFonts w:ascii="宋体" w:hAnsi="宋体"/>
                <w:color w:val="000000"/>
                <w:sz w:val="22"/>
                <w:szCs w:val="22"/>
              </w:rPr>
              <w:t>基层医疗卫生机构开展多种形式的出院患者随访服务。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285"/>
          <w:jc w:val="center"/>
        </w:trPr>
        <w:tc>
          <w:tcPr>
            <w:tcW w:w="1129" w:type="dxa"/>
            <w:vMerge w:val="restart"/>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五</w:t>
            </w:r>
            <w:r>
              <w:rPr>
                <w:rFonts w:ascii="宋体" w:hAnsi="宋体"/>
                <w:color w:val="000000"/>
                <w:sz w:val="22"/>
                <w:szCs w:val="22"/>
              </w:rPr>
              <w:t>、</w:t>
            </w:r>
            <w:r>
              <w:rPr>
                <w:rFonts w:ascii="宋体" w:hAnsi="宋体" w:hint="eastAsia"/>
                <w:color w:val="000000"/>
                <w:sz w:val="22"/>
                <w:szCs w:val="22"/>
              </w:rPr>
              <w:t>便民</w:t>
            </w:r>
            <w:r>
              <w:rPr>
                <w:rFonts w:ascii="宋体" w:hAnsi="宋体"/>
                <w:color w:val="000000"/>
                <w:sz w:val="22"/>
                <w:szCs w:val="22"/>
              </w:rPr>
              <w:t>服务</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2</w:t>
            </w:r>
            <w:r>
              <w:rPr>
                <w:rFonts w:ascii="宋体" w:hAnsi="宋体"/>
                <w:color w:val="000000"/>
                <w:sz w:val="22"/>
                <w:szCs w:val="22"/>
              </w:rPr>
              <w:t>6</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急诊、门诊、住院入口处设立应急停车位，同时提供便捷的轮椅借用服务。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1402E1">
        <w:trPr>
          <w:trHeight w:val="285"/>
          <w:jc w:val="center"/>
        </w:trPr>
        <w:tc>
          <w:tcPr>
            <w:tcW w:w="1129" w:type="dxa"/>
            <w:vMerge/>
            <w:shd w:val="clear" w:color="000000" w:fill="auto"/>
            <w:vAlign w:val="center"/>
          </w:tcPr>
          <w:p w:rsidR="00D120AA" w:rsidRDefault="00D120AA" w:rsidP="00D120AA">
            <w:pPr>
              <w:jc w:val="center"/>
              <w:rPr>
                <w:rFonts w:ascii="宋体" w:hAnsi="宋体"/>
                <w:color w:val="000000"/>
                <w:sz w:val="22"/>
                <w:szCs w:val="22"/>
              </w:rP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2</w:t>
            </w:r>
            <w:r>
              <w:rPr>
                <w:rFonts w:ascii="宋体" w:hAnsi="宋体"/>
                <w:color w:val="000000"/>
                <w:sz w:val="22"/>
                <w:szCs w:val="22"/>
              </w:rPr>
              <w:t>7</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门诊大厅醒目位置设置导诊台，三级医院配备不少于2名、二级医院配备不少于1名专职导诊员，为患者提供咨询、导诊、轮椅借用等必要的便民服务。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5月底</w:t>
            </w:r>
          </w:p>
        </w:tc>
      </w:tr>
      <w:tr w:rsidR="00D120AA" w:rsidTr="001402E1">
        <w:trPr>
          <w:trHeight w:val="333"/>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28</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开设门诊综合服务中心。配备专职人员提供医疗和医保咨询，提供医学诊断等相关证明审核盖章、失物招领、协助自助血压测量、患者小件物品临时寄存（寄存柜）等服务。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1402E1">
        <w:trPr>
          <w:trHeight w:val="323"/>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color w:val="000000"/>
                <w:sz w:val="22"/>
                <w:szCs w:val="22"/>
              </w:rPr>
              <w:t>29</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门诊及病房区域为患者提供必要的便民服务</w:t>
            </w:r>
            <w:r>
              <w:rPr>
                <w:rFonts w:ascii="宋体" w:hAnsi="宋体" w:hint="eastAsia"/>
                <w:color w:val="000000"/>
                <w:sz w:val="22"/>
                <w:szCs w:val="22"/>
              </w:rPr>
              <w:t>，</w:t>
            </w:r>
            <w:r>
              <w:rPr>
                <w:rFonts w:ascii="宋体" w:hAnsi="宋体"/>
                <w:color w:val="000000"/>
                <w:sz w:val="22"/>
                <w:szCs w:val="22"/>
              </w:rPr>
              <w:t>包括无线网络、</w:t>
            </w:r>
            <w:r w:rsidRPr="00A165EE">
              <w:rPr>
                <w:rFonts w:ascii="宋体" w:hAnsi="宋体" w:hint="eastAsia"/>
                <w:color w:val="000000"/>
                <w:sz w:val="22"/>
                <w:szCs w:val="22"/>
              </w:rPr>
              <w:t>手机充电设备</w:t>
            </w:r>
            <w:r>
              <w:rPr>
                <w:rFonts w:ascii="宋体" w:hAnsi="宋体" w:hint="eastAsia"/>
                <w:color w:val="000000"/>
                <w:sz w:val="22"/>
                <w:szCs w:val="22"/>
              </w:rPr>
              <w:t>、</w:t>
            </w:r>
            <w:r>
              <w:rPr>
                <w:rFonts w:ascii="宋体" w:hAnsi="宋体"/>
                <w:color w:val="000000"/>
                <w:sz w:val="22"/>
                <w:szCs w:val="22"/>
              </w:rPr>
              <w:t>纸、笔、花镜、针线</w:t>
            </w:r>
            <w:r>
              <w:rPr>
                <w:rFonts w:ascii="宋体" w:hAnsi="宋体" w:hint="eastAsia"/>
                <w:color w:val="000000"/>
                <w:sz w:val="22"/>
                <w:szCs w:val="22"/>
              </w:rPr>
              <w:t>以及开水炉</w:t>
            </w:r>
            <w:r>
              <w:rPr>
                <w:rFonts w:ascii="宋体" w:hAnsi="宋体"/>
                <w:color w:val="000000"/>
                <w:sz w:val="22"/>
                <w:szCs w:val="22"/>
              </w:rPr>
              <w:t>（提供24小时热水）等</w:t>
            </w:r>
            <w:r>
              <w:rPr>
                <w:rFonts w:ascii="宋体" w:hAnsi="宋体" w:hint="eastAsia"/>
                <w:color w:val="000000"/>
                <w:sz w:val="22"/>
                <w:szCs w:val="22"/>
              </w:rPr>
              <w:t>；</w:t>
            </w:r>
            <w:r>
              <w:rPr>
                <w:rFonts w:ascii="宋体" w:hAnsi="宋体"/>
                <w:color w:val="000000"/>
                <w:sz w:val="22"/>
                <w:szCs w:val="22"/>
              </w:rPr>
              <w:t>设置志愿者岗位，为患者提供志愿者服务。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271"/>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color w:val="000000"/>
                <w:sz w:val="22"/>
                <w:szCs w:val="22"/>
              </w:rPr>
              <w:t>30</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婴幼儿就诊集中区域设置哺乳室，内部配备婴儿护理台、座椅、冷热水等服务设施。</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w:t>
            </w:r>
            <w:r>
              <w:rPr>
                <w:rFonts w:ascii="宋体" w:hAnsi="宋体" w:hint="eastAsia"/>
                <w:color w:val="000000"/>
                <w:sz w:val="22"/>
                <w:szCs w:val="22"/>
              </w:rPr>
              <w:t>月底</w:t>
            </w:r>
          </w:p>
        </w:tc>
      </w:tr>
      <w:tr w:rsidR="00D120AA" w:rsidTr="001402E1">
        <w:trPr>
          <w:trHeight w:val="281"/>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3</w:t>
            </w:r>
            <w:r>
              <w:rPr>
                <w:rFonts w:ascii="宋体" w:hAnsi="宋体"/>
                <w:color w:val="000000"/>
                <w:sz w:val="22"/>
                <w:szCs w:val="22"/>
              </w:rPr>
              <w:t>1</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提供自助挂号、充值、缴费、查询、打印检验检查结果等自助服务，自助设备功能正常，运行良好</w:t>
            </w:r>
            <w:r>
              <w:rPr>
                <w:rFonts w:ascii="宋体" w:hAnsi="宋体" w:hint="eastAsia"/>
                <w:color w:val="000000"/>
                <w:sz w:val="22"/>
                <w:szCs w:val="22"/>
              </w:rPr>
              <w:t>，</w:t>
            </w:r>
            <w:r>
              <w:rPr>
                <w:rFonts w:ascii="宋体" w:hAnsi="宋体"/>
                <w:color w:val="000000"/>
                <w:sz w:val="22"/>
                <w:szCs w:val="22"/>
              </w:rPr>
              <w:t>配备专人指导患者使用自助设备。</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1402E1">
        <w:trPr>
          <w:trHeight w:val="369"/>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3</w:t>
            </w:r>
            <w:r>
              <w:rPr>
                <w:rFonts w:ascii="宋体" w:hAnsi="宋体"/>
                <w:color w:val="000000"/>
                <w:sz w:val="22"/>
                <w:szCs w:val="22"/>
              </w:rPr>
              <w:t>2</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提供包括双休日在内的一站式病历复印（打印）及邮寄服务</w:t>
            </w:r>
            <w:r>
              <w:rPr>
                <w:rFonts w:ascii="宋体" w:hAnsi="宋体" w:hint="eastAsia"/>
                <w:color w:val="000000"/>
                <w:sz w:val="22"/>
                <w:szCs w:val="22"/>
              </w:rPr>
              <w:t>；</w:t>
            </w:r>
            <w:r>
              <w:rPr>
                <w:rFonts w:ascii="宋体" w:hAnsi="宋体"/>
                <w:color w:val="000000"/>
                <w:sz w:val="22"/>
                <w:szCs w:val="22"/>
              </w:rPr>
              <w:t>三级综合医院提供病历自助打印服务。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w:t>
            </w:r>
            <w:r>
              <w:rPr>
                <w:rFonts w:ascii="宋体" w:hAnsi="宋体" w:hint="eastAsia"/>
                <w:color w:val="000000"/>
                <w:sz w:val="22"/>
                <w:szCs w:val="22"/>
              </w:rPr>
              <w:t>月底</w:t>
            </w:r>
          </w:p>
        </w:tc>
      </w:tr>
      <w:tr w:rsidR="00D120AA" w:rsidTr="00667DBE">
        <w:trPr>
          <w:trHeight w:val="818"/>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33</w:t>
            </w:r>
          </w:p>
        </w:tc>
        <w:tc>
          <w:tcPr>
            <w:tcW w:w="11350" w:type="dxa"/>
            <w:shd w:val="clear" w:color="000000" w:fill="auto"/>
            <w:vAlign w:val="center"/>
          </w:tcPr>
          <w:p w:rsidR="00D120AA" w:rsidRDefault="00D120AA" w:rsidP="00D120AA">
            <w:pPr>
              <w:rPr>
                <w:rFonts w:ascii="宋体" w:hAnsi="宋体"/>
                <w:color w:val="000000"/>
                <w:sz w:val="22"/>
                <w:szCs w:val="22"/>
              </w:rPr>
            </w:pPr>
            <w:r w:rsidRPr="002E61BB">
              <w:rPr>
                <w:rFonts w:ascii="宋体" w:hAnsi="宋体" w:hint="eastAsia"/>
                <w:color w:val="000000"/>
                <w:sz w:val="22"/>
                <w:szCs w:val="22"/>
              </w:rPr>
              <w:t>承担急救任务的医疗机构全部接入“云急救”综合救治服务系统，实现急救患者一键报警、自动定位、“五屏联动”、快速急救的一体化综合救治服务。</w:t>
            </w:r>
            <w:r>
              <w:rPr>
                <w:rFonts w:ascii="宋体" w:hAnsi="宋体" w:hint="eastAsia"/>
                <w:color w:val="000000"/>
                <w:sz w:val="22"/>
                <w:szCs w:val="22"/>
              </w:rPr>
              <w:t>继续推进“</w:t>
            </w:r>
            <w:r w:rsidRPr="002E61BB">
              <w:rPr>
                <w:rFonts w:ascii="宋体" w:hAnsi="宋体" w:hint="eastAsia"/>
                <w:color w:val="000000"/>
                <w:sz w:val="22"/>
                <w:szCs w:val="22"/>
              </w:rPr>
              <w:t>云急救</w:t>
            </w:r>
            <w:r>
              <w:rPr>
                <w:rFonts w:ascii="宋体" w:hAnsi="宋体" w:hint="eastAsia"/>
                <w:color w:val="000000"/>
                <w:sz w:val="22"/>
                <w:szCs w:val="22"/>
              </w:rPr>
              <w:t>”</w:t>
            </w:r>
            <w:r w:rsidRPr="002E61BB">
              <w:rPr>
                <w:rFonts w:ascii="宋体" w:hAnsi="宋体" w:hint="eastAsia"/>
                <w:color w:val="000000"/>
                <w:sz w:val="22"/>
                <w:szCs w:val="22"/>
              </w:rPr>
              <w:t>志愿者</w:t>
            </w:r>
            <w:r>
              <w:rPr>
                <w:rFonts w:ascii="宋体" w:hAnsi="宋体" w:hint="eastAsia"/>
                <w:color w:val="000000"/>
                <w:sz w:val="22"/>
                <w:szCs w:val="22"/>
              </w:rPr>
              <w:t>招募工作</w:t>
            </w:r>
            <w:r>
              <w:rPr>
                <w:rFonts w:ascii="宋体" w:hAnsi="宋体"/>
                <w:color w:val="000000"/>
                <w:sz w:val="22"/>
                <w:szCs w:val="22"/>
              </w:rPr>
              <w:t>，进一步扩大志愿者队伍</w:t>
            </w:r>
            <w:r w:rsidR="00B6603A">
              <w:rPr>
                <w:rFonts w:ascii="宋体" w:hAnsi="宋体" w:hint="eastAsia"/>
                <w:color w:val="000000"/>
                <w:sz w:val="22"/>
                <w:szCs w:val="22"/>
              </w:rPr>
              <w:t>，</w:t>
            </w:r>
            <w:r w:rsidR="00B6603A">
              <w:rPr>
                <w:rFonts w:ascii="宋体" w:hAnsi="宋体"/>
                <w:color w:val="000000"/>
                <w:sz w:val="22"/>
                <w:szCs w:val="22"/>
              </w:rPr>
              <w:t>加强技术培训</w:t>
            </w:r>
            <w:r>
              <w:rPr>
                <w:rFonts w:ascii="宋体" w:hAnsi="宋体"/>
                <w:color w:val="000000"/>
                <w:sz w:val="22"/>
                <w:szCs w:val="22"/>
              </w:rPr>
              <w:t>。</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667DBE">
        <w:trPr>
          <w:trHeight w:val="328"/>
          <w:jc w:val="center"/>
        </w:trPr>
        <w:tc>
          <w:tcPr>
            <w:tcW w:w="1129" w:type="dxa"/>
            <w:vMerge w:val="restart"/>
            <w:shd w:val="clear" w:color="000000" w:fill="auto"/>
            <w:vAlign w:val="center"/>
          </w:tcPr>
          <w:p w:rsidR="00D120AA" w:rsidRDefault="00D120AA" w:rsidP="00D120AA">
            <w:pPr>
              <w:jc w:val="center"/>
            </w:pPr>
            <w:r>
              <w:rPr>
                <w:rFonts w:ascii="宋体" w:hAnsi="宋体" w:hint="eastAsia"/>
                <w:color w:val="000000"/>
                <w:sz w:val="22"/>
                <w:szCs w:val="22"/>
              </w:rPr>
              <w:t>六</w:t>
            </w:r>
            <w:r>
              <w:rPr>
                <w:rFonts w:ascii="宋体" w:hAnsi="宋体"/>
                <w:color w:val="000000"/>
                <w:sz w:val="22"/>
                <w:szCs w:val="22"/>
              </w:rPr>
              <w:t>、服务效率</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34</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实行电子健康卡一卡（码）通用，实名就诊，三级综合医院7月底前、二级医院年底前完成。</w:t>
            </w:r>
          </w:p>
        </w:tc>
        <w:tc>
          <w:tcPr>
            <w:tcW w:w="1134" w:type="dxa"/>
            <w:shd w:val="clear" w:color="000000" w:fill="auto"/>
            <w:vAlign w:val="center"/>
          </w:tcPr>
          <w:p w:rsidR="00D120AA" w:rsidRDefault="00D120AA" w:rsidP="00D120AA">
            <w:pPr>
              <w:jc w:val="center"/>
              <w:rPr>
                <w:rFonts w:ascii="宋体" w:hAnsi="宋体"/>
                <w:sz w:val="22"/>
                <w:szCs w:val="22"/>
              </w:rPr>
            </w:pPr>
            <w:r>
              <w:rPr>
                <w:rFonts w:ascii="宋体" w:hAnsi="宋体"/>
                <w:sz w:val="22"/>
                <w:szCs w:val="22"/>
              </w:rPr>
              <w:t>7</w:t>
            </w:r>
            <w:r>
              <w:rPr>
                <w:rFonts w:ascii="宋体" w:hAnsi="宋体" w:hint="eastAsia"/>
                <w:sz w:val="22"/>
                <w:szCs w:val="22"/>
              </w:rPr>
              <w:t>月</w:t>
            </w:r>
            <w:r>
              <w:rPr>
                <w:rFonts w:ascii="宋体" w:hAnsi="宋体"/>
                <w:sz w:val="22"/>
                <w:szCs w:val="22"/>
              </w:rPr>
              <w:t>底</w:t>
            </w:r>
          </w:p>
          <w:p w:rsidR="00D120AA" w:rsidRDefault="00D120AA" w:rsidP="00D120AA">
            <w:pPr>
              <w:jc w:val="center"/>
              <w:rPr>
                <w:rFonts w:ascii="宋体" w:hAnsi="宋体"/>
                <w:color w:val="000000"/>
                <w:sz w:val="22"/>
                <w:szCs w:val="22"/>
              </w:rPr>
            </w:pPr>
            <w:r>
              <w:rPr>
                <w:rFonts w:ascii="宋体" w:hAnsi="宋体"/>
                <w:sz w:val="22"/>
                <w:szCs w:val="22"/>
              </w:rPr>
              <w:t>年底</w:t>
            </w:r>
          </w:p>
        </w:tc>
      </w:tr>
      <w:tr w:rsidR="00D120AA" w:rsidTr="00667DBE">
        <w:trPr>
          <w:trHeight w:val="363"/>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35</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门诊收费处做到办卡、充值、结算一站式服务</w:t>
            </w:r>
            <w:r>
              <w:rPr>
                <w:rFonts w:ascii="宋体" w:hAnsi="宋体" w:hint="eastAsia"/>
                <w:color w:val="000000"/>
                <w:sz w:val="22"/>
                <w:szCs w:val="22"/>
              </w:rPr>
              <w:t>；</w:t>
            </w:r>
            <w:r>
              <w:rPr>
                <w:rFonts w:ascii="宋体" w:hAnsi="宋体"/>
                <w:color w:val="000000"/>
                <w:sz w:val="22"/>
                <w:szCs w:val="22"/>
              </w:rPr>
              <w:t>住院处做到入院、收费、记账、出院结算一站式服务。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667DBE">
        <w:trPr>
          <w:trHeight w:val="73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36</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检验结果的报告时间符合要求。急诊临检≤30分钟，急诊生化免疫≤2小时，临检常规≤30分钟，生化免疫常规≤1个工作日，常规微生物检验≤4个工作日（真菌等特殊病原体检验除外）。</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1402E1">
        <w:trPr>
          <w:trHeight w:val="369"/>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37</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hint="eastAsia"/>
                <w:color w:val="000000"/>
                <w:sz w:val="22"/>
                <w:szCs w:val="22"/>
              </w:rPr>
              <w:t>影像</w:t>
            </w:r>
            <w:r>
              <w:rPr>
                <w:rFonts w:ascii="宋体" w:hAnsi="宋体"/>
                <w:color w:val="000000"/>
                <w:sz w:val="22"/>
                <w:szCs w:val="22"/>
              </w:rPr>
              <w:t>检查结果的报告时间符合要求。急诊X线摄影检查≤30分钟，急诊CT、MR检查急诊报告≤1小时、正式报告≤12小时；普通X线摄影检查≤4小时，普通CT、MR检查≤24小时（特殊检查如三维重建、血管灌注、造影等除外）；X射线荧光透视检查后即时出具；胃肠造影检查≤60分钟；超声检查≤30分钟。</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667DBE">
        <w:trPr>
          <w:trHeight w:val="533"/>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38</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推进检验结果“一单通”。</w:t>
            </w:r>
            <w:r>
              <w:rPr>
                <w:rFonts w:ascii="宋体" w:hAnsi="宋体" w:hint="eastAsia"/>
                <w:color w:val="000000"/>
                <w:sz w:val="22"/>
                <w:szCs w:val="22"/>
              </w:rPr>
              <w:t>在</w:t>
            </w:r>
            <w:r>
              <w:rPr>
                <w:rFonts w:ascii="宋体" w:hAnsi="宋体"/>
                <w:color w:val="000000"/>
                <w:sz w:val="22"/>
                <w:szCs w:val="22"/>
              </w:rPr>
              <w:t>省级临床检验中心质控合格的检验结果一单通基础上，三级医院实现京津冀鲁检验结果互认。</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年底</w:t>
            </w:r>
          </w:p>
        </w:tc>
      </w:tr>
      <w:tr w:rsidR="00D120AA" w:rsidTr="00667DBE">
        <w:trPr>
          <w:trHeight w:val="371"/>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39</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住院医保患者实行出院结算预审核。</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10月底</w:t>
            </w:r>
          </w:p>
        </w:tc>
      </w:tr>
      <w:tr w:rsidR="00D120AA" w:rsidTr="00667DBE">
        <w:trPr>
          <w:trHeight w:val="404"/>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40</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推进医保患者就诊诊间结算。</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667DBE">
        <w:trPr>
          <w:trHeight w:val="678"/>
          <w:jc w:val="center"/>
        </w:trPr>
        <w:tc>
          <w:tcPr>
            <w:tcW w:w="1129" w:type="dxa"/>
            <w:vMerge w:val="restart"/>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七</w:t>
            </w:r>
            <w:r>
              <w:rPr>
                <w:rFonts w:ascii="宋体" w:hAnsi="宋体"/>
                <w:color w:val="000000"/>
                <w:sz w:val="22"/>
                <w:szCs w:val="22"/>
              </w:rPr>
              <w:t>、隐私保护</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41</w:t>
            </w:r>
          </w:p>
        </w:tc>
        <w:tc>
          <w:tcPr>
            <w:tcW w:w="11350" w:type="dxa"/>
            <w:shd w:val="clear" w:color="000000" w:fill="auto"/>
            <w:vAlign w:val="center"/>
          </w:tcPr>
          <w:p w:rsidR="00D120AA" w:rsidRDefault="00D120AA" w:rsidP="00B6603A">
            <w:pPr>
              <w:rPr>
                <w:rFonts w:ascii="宋体" w:hAnsi="宋体"/>
                <w:color w:val="000000"/>
                <w:sz w:val="22"/>
                <w:szCs w:val="22"/>
              </w:rPr>
            </w:pPr>
            <w:r>
              <w:rPr>
                <w:rFonts w:ascii="宋体" w:hAnsi="宋体"/>
                <w:color w:val="000000"/>
                <w:sz w:val="22"/>
                <w:szCs w:val="22"/>
              </w:rPr>
              <w:t>门诊患者做到一患一诊室</w:t>
            </w:r>
            <w:r>
              <w:rPr>
                <w:rFonts w:ascii="宋体" w:hAnsi="宋体" w:hint="eastAsia"/>
                <w:color w:val="000000"/>
                <w:sz w:val="22"/>
                <w:szCs w:val="22"/>
              </w:rPr>
              <w:t>，给学生示教</w:t>
            </w:r>
            <w:r w:rsidRPr="00394AEC">
              <w:rPr>
                <w:rFonts w:ascii="宋体" w:hAnsi="宋体" w:hint="eastAsia"/>
                <w:color w:val="000000"/>
                <w:sz w:val="22"/>
                <w:szCs w:val="22"/>
              </w:rPr>
              <w:t>时，需征得病人同意，不在病人面前进行病情讨论、讲解</w:t>
            </w:r>
            <w:r>
              <w:rPr>
                <w:rFonts w:ascii="宋体" w:hAnsi="宋体" w:hint="eastAsia"/>
                <w:color w:val="000000"/>
                <w:sz w:val="22"/>
                <w:szCs w:val="22"/>
              </w:rPr>
              <w:t>。</w:t>
            </w:r>
            <w:r>
              <w:rPr>
                <w:rFonts w:ascii="宋体" w:hAnsi="宋体"/>
                <w:color w:val="000000"/>
                <w:sz w:val="22"/>
                <w:szCs w:val="22"/>
              </w:rPr>
              <w:t>在进行暴露患者肢体等操作时使用围帘、屏风等进行遮挡</w:t>
            </w:r>
            <w:r w:rsidRPr="00394AEC">
              <w:rPr>
                <w:rFonts w:ascii="宋体" w:hAnsi="宋体" w:hint="eastAsia"/>
                <w:color w:val="000000"/>
                <w:sz w:val="22"/>
                <w:szCs w:val="22"/>
              </w:rPr>
              <w:t>。</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667DBE">
        <w:trPr>
          <w:trHeight w:val="1000"/>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42</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放射检查科室为患者提供更衣区域</w:t>
            </w:r>
            <w:r>
              <w:rPr>
                <w:rFonts w:ascii="宋体" w:hAnsi="宋体" w:hint="eastAsia"/>
                <w:color w:val="000000"/>
                <w:sz w:val="22"/>
                <w:szCs w:val="22"/>
              </w:rPr>
              <w:t>；</w:t>
            </w:r>
            <w:r>
              <w:rPr>
                <w:rFonts w:ascii="宋体" w:hAnsi="宋体"/>
                <w:color w:val="000000"/>
                <w:sz w:val="22"/>
                <w:szCs w:val="22"/>
              </w:rPr>
              <w:t>主动告知患者做好放射防护的必要性，为患者和陪检人员提供相应的放射防护用品（成人及儿童的铅衣、铅围脖、铅裙、防护眼镜等），对邻近照射点的敏感器官和组织（性腺、眼晶体、甲状腺、孕妇腹部等）进行屏蔽防护。</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6月底</w:t>
            </w:r>
          </w:p>
        </w:tc>
      </w:tr>
      <w:tr w:rsidR="00D120AA" w:rsidTr="00667DBE">
        <w:trPr>
          <w:trHeight w:val="405"/>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43</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医务人员</w:t>
            </w:r>
            <w:r w:rsidR="00B6603A">
              <w:rPr>
                <w:rFonts w:ascii="宋体" w:hAnsi="宋体" w:hint="eastAsia"/>
                <w:color w:val="000000"/>
                <w:sz w:val="22"/>
                <w:szCs w:val="22"/>
              </w:rPr>
              <w:t>不得</w:t>
            </w:r>
            <w:r>
              <w:rPr>
                <w:rFonts w:ascii="宋体" w:hAnsi="宋体"/>
                <w:color w:val="000000"/>
                <w:sz w:val="22"/>
                <w:szCs w:val="22"/>
              </w:rPr>
              <w:t>在公共场所谈论患者病情</w:t>
            </w:r>
            <w:r>
              <w:rPr>
                <w:rFonts w:ascii="宋体" w:hAnsi="宋体" w:hint="eastAsia"/>
                <w:color w:val="000000"/>
                <w:sz w:val="22"/>
                <w:szCs w:val="22"/>
              </w:rPr>
              <w:t>，</w:t>
            </w:r>
            <w:r w:rsidRPr="00394AEC">
              <w:rPr>
                <w:rFonts w:ascii="宋体" w:hAnsi="宋体" w:hint="eastAsia"/>
                <w:color w:val="000000"/>
                <w:sz w:val="22"/>
                <w:szCs w:val="22"/>
              </w:rPr>
              <w:t>不得以任何形式随意泄露病人的病情、个人信息、病历资料等。</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5月底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44</w:t>
            </w:r>
          </w:p>
        </w:tc>
        <w:tc>
          <w:tcPr>
            <w:tcW w:w="11350" w:type="dxa"/>
            <w:shd w:val="clear" w:color="000000" w:fill="auto"/>
            <w:vAlign w:val="center"/>
          </w:tcPr>
          <w:p w:rsidR="00D120AA" w:rsidRDefault="00D120AA" w:rsidP="00D120AA">
            <w:pPr>
              <w:rPr>
                <w:rFonts w:ascii="宋体" w:hAnsi="宋体"/>
                <w:color w:val="000000"/>
                <w:sz w:val="22"/>
                <w:szCs w:val="22"/>
              </w:rPr>
            </w:pPr>
            <w:r w:rsidRPr="00394AEC">
              <w:rPr>
                <w:rFonts w:ascii="宋体" w:hAnsi="宋体" w:hint="eastAsia"/>
                <w:color w:val="000000"/>
                <w:sz w:val="22"/>
                <w:szCs w:val="22"/>
              </w:rPr>
              <w:t>在抢救、治疗、护理时，应</w:t>
            </w:r>
            <w:r>
              <w:rPr>
                <w:rFonts w:ascii="宋体" w:hAnsi="宋体" w:hint="eastAsia"/>
                <w:color w:val="000000"/>
                <w:sz w:val="22"/>
                <w:szCs w:val="22"/>
              </w:rPr>
              <w:t>尽量减少暴露，确实需要病人裸露检查时，必须向病人或家属说明原因</w:t>
            </w:r>
            <w:r w:rsidRPr="00394AEC">
              <w:rPr>
                <w:rFonts w:ascii="宋体" w:hAnsi="宋体" w:hint="eastAsia"/>
                <w:color w:val="000000"/>
                <w:sz w:val="22"/>
                <w:szCs w:val="22"/>
              </w:rPr>
              <w:t>。</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5月底</w:t>
            </w:r>
          </w:p>
        </w:tc>
      </w:tr>
      <w:tr w:rsidR="00D120AA" w:rsidTr="001402E1">
        <w:trPr>
          <w:trHeight w:val="397"/>
          <w:jc w:val="center"/>
        </w:trPr>
        <w:tc>
          <w:tcPr>
            <w:tcW w:w="1129" w:type="dxa"/>
            <w:vMerge w:val="restart"/>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八</w:t>
            </w:r>
            <w:r>
              <w:rPr>
                <w:rFonts w:ascii="宋体" w:hAnsi="宋体"/>
                <w:color w:val="000000"/>
                <w:sz w:val="22"/>
                <w:szCs w:val="22"/>
              </w:rPr>
              <w:t>、健康宣教</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45</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门诊、辅助检查科室在候诊区域，通过屏幕、宣传册、讲解等方式，为患者提供健康宣教</w:t>
            </w:r>
            <w:r>
              <w:rPr>
                <w:rFonts w:ascii="宋体" w:hAnsi="宋体" w:hint="eastAsia"/>
                <w:color w:val="000000"/>
                <w:sz w:val="22"/>
                <w:szCs w:val="22"/>
              </w:rPr>
              <w:t>；</w:t>
            </w:r>
            <w:r>
              <w:rPr>
                <w:rFonts w:ascii="宋体" w:hAnsi="宋体"/>
                <w:color w:val="000000"/>
                <w:sz w:val="22"/>
                <w:szCs w:val="22"/>
              </w:rPr>
              <w:t>新入院患者入院2小时内，提供入院指导，包括入院须知、病室环境、安全教育、探视规定等。</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4</w:t>
            </w:r>
            <w:r>
              <w:rPr>
                <w:rFonts w:ascii="宋体" w:hAnsi="宋体"/>
                <w:color w:val="000000"/>
                <w:sz w:val="22"/>
                <w:szCs w:val="22"/>
              </w:rPr>
              <w:t>6</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患者接受手术或其他有创检查治疗前、后，为患者进行术前、术后宣教和必要的心理疏导。患者出院前，为患者进行出院宣教和康复指导</w:t>
            </w:r>
            <w:r>
              <w:rPr>
                <w:rFonts w:ascii="宋体" w:hAnsi="宋体" w:hint="eastAsia"/>
                <w:color w:val="000000"/>
                <w:sz w:val="22"/>
                <w:szCs w:val="22"/>
              </w:rPr>
              <w:t>；</w:t>
            </w:r>
            <w:r>
              <w:rPr>
                <w:rFonts w:ascii="宋体" w:hAnsi="宋体"/>
                <w:color w:val="000000"/>
                <w:sz w:val="22"/>
                <w:szCs w:val="22"/>
              </w:rPr>
              <w:t>为出院患者提供明确的复查时间、咨询联系方式。</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397"/>
          <w:jc w:val="center"/>
        </w:trPr>
        <w:tc>
          <w:tcPr>
            <w:tcW w:w="1129" w:type="dxa"/>
            <w:vMerge w:val="restart"/>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lastRenderedPageBreak/>
              <w:t>九</w:t>
            </w:r>
            <w:r>
              <w:rPr>
                <w:rFonts w:ascii="宋体" w:hAnsi="宋体"/>
                <w:color w:val="000000"/>
                <w:sz w:val="22"/>
                <w:szCs w:val="22"/>
              </w:rPr>
              <w:t>、就医环境</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4</w:t>
            </w:r>
            <w:r>
              <w:rPr>
                <w:rFonts w:ascii="宋体" w:hAnsi="宋体"/>
                <w:color w:val="000000"/>
                <w:sz w:val="22"/>
                <w:szCs w:val="22"/>
              </w:rPr>
              <w:t>7</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加强医院绿化</w:t>
            </w:r>
            <w:r>
              <w:rPr>
                <w:rFonts w:ascii="宋体" w:hAnsi="宋体" w:hint="eastAsia"/>
                <w:color w:val="000000"/>
                <w:sz w:val="22"/>
                <w:szCs w:val="22"/>
              </w:rPr>
              <w:t>美化</w:t>
            </w:r>
            <w:r>
              <w:rPr>
                <w:rFonts w:ascii="宋体" w:hAnsi="宋体"/>
                <w:color w:val="000000"/>
                <w:sz w:val="22"/>
                <w:szCs w:val="22"/>
              </w:rPr>
              <w:t>，不断改善就医环境，推进人文环境建设，营造浓郁的文化氛围。</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10月底</w:t>
            </w:r>
          </w:p>
        </w:tc>
      </w:tr>
      <w:tr w:rsidR="00D120AA" w:rsidTr="001402E1">
        <w:trPr>
          <w:trHeight w:val="388"/>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4</w:t>
            </w:r>
            <w:r>
              <w:rPr>
                <w:rFonts w:ascii="宋体" w:hAnsi="宋体"/>
                <w:color w:val="000000"/>
                <w:sz w:val="22"/>
                <w:szCs w:val="22"/>
              </w:rPr>
              <w:t>8</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 xml:space="preserve">院落及院内通道整洁、无障碍物，雨雪天气有防滑措施；院内设置无障碍设施，如无障碍卫生间、无障碍通道等。 </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4</w:t>
            </w:r>
            <w:r>
              <w:rPr>
                <w:rFonts w:ascii="宋体" w:hAnsi="宋体"/>
                <w:color w:val="000000"/>
                <w:sz w:val="22"/>
                <w:szCs w:val="22"/>
              </w:rPr>
              <w:t>9</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各诊区及病房环境清洁、无异味。</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color w:val="000000"/>
                <w:sz w:val="22"/>
                <w:szCs w:val="22"/>
              </w:rPr>
              <w:t>50</w:t>
            </w:r>
          </w:p>
        </w:tc>
        <w:tc>
          <w:tcPr>
            <w:tcW w:w="11350" w:type="dxa"/>
            <w:shd w:val="clear" w:color="000000" w:fill="auto"/>
            <w:vAlign w:val="center"/>
          </w:tcPr>
          <w:p w:rsidR="00D120AA" w:rsidRDefault="00D120AA" w:rsidP="00D120AA">
            <w:pPr>
              <w:rPr>
                <w:rFonts w:ascii="宋体" w:hAnsi="宋体"/>
                <w:color w:val="000000"/>
                <w:sz w:val="22"/>
                <w:szCs w:val="22"/>
              </w:rPr>
            </w:pPr>
            <w:r w:rsidRPr="00700C14">
              <w:rPr>
                <w:rFonts w:ascii="宋体" w:hAnsi="宋体" w:hint="eastAsia"/>
                <w:color w:val="000000"/>
                <w:sz w:val="22"/>
                <w:szCs w:val="22"/>
              </w:rPr>
              <w:t>不断改善医务人员工作环境和就餐、安保等后勤保障条件，完善值班室、淋浴室等基本生活设施。</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8</w:t>
            </w:r>
            <w:r>
              <w:rPr>
                <w:rFonts w:ascii="宋体" w:hAnsi="宋体" w:hint="eastAsia"/>
                <w:color w:val="000000"/>
                <w:sz w:val="22"/>
                <w:szCs w:val="22"/>
              </w:rPr>
              <w:t>月底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5</w:t>
            </w:r>
            <w:r>
              <w:rPr>
                <w:rFonts w:ascii="宋体" w:hAnsi="宋体"/>
                <w:color w:val="000000"/>
                <w:sz w:val="22"/>
                <w:szCs w:val="22"/>
              </w:rPr>
              <w:t>1</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开展厕所整洁专项行动，按照《关于开展医疗卫生机构厕所整洁专项行动的通知》（国卫办规划函〔2019〕295号）文件要求，做到卫生间无污渍、无异味、无杂物，门诊、辅助检查科室区域卫生间提供卫生纸和洗手液，有条件的提供手烘干机。</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sidRPr="0043394D">
              <w:rPr>
                <w:rFonts w:ascii="宋体" w:hAnsi="宋体" w:hint="eastAsia"/>
                <w:color w:val="000000"/>
                <w:sz w:val="22"/>
                <w:szCs w:val="22"/>
              </w:rPr>
              <w:t>5</w:t>
            </w:r>
            <w:r>
              <w:rPr>
                <w:rFonts w:ascii="宋体" w:hAnsi="宋体"/>
                <w:color w:val="000000"/>
                <w:sz w:val="22"/>
                <w:szCs w:val="22"/>
              </w:rPr>
              <w:t>2</w:t>
            </w:r>
          </w:p>
        </w:tc>
        <w:tc>
          <w:tcPr>
            <w:tcW w:w="11350" w:type="dxa"/>
            <w:shd w:val="clear" w:color="000000" w:fill="auto"/>
            <w:vAlign w:val="center"/>
          </w:tcPr>
          <w:p w:rsidR="00D120AA" w:rsidRDefault="00D120AA" w:rsidP="00D120AA">
            <w:pPr>
              <w:rPr>
                <w:rFonts w:ascii="宋体" w:hAnsi="宋体"/>
                <w:color w:val="000000"/>
                <w:sz w:val="22"/>
                <w:szCs w:val="22"/>
              </w:rPr>
            </w:pPr>
            <w:r>
              <w:rPr>
                <w:rFonts w:ascii="宋体" w:hAnsi="宋体"/>
                <w:color w:val="000000"/>
                <w:sz w:val="22"/>
                <w:szCs w:val="22"/>
              </w:rPr>
              <w:t>医疗废物的暂时贮存设施、设备应当远离医疗区、食品加工区和人员活动区以及生活垃圾存放场所，并设置明显的警示标识和防渗漏、防鼠、防蚊蝇、防蟑螂、防盗以及预防儿童接触等安全措施。医疗废物的暂时贮存设施、设备应当定期消毒和清洁。</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5月底</w:t>
            </w:r>
          </w:p>
        </w:tc>
      </w:tr>
      <w:tr w:rsidR="00D120AA" w:rsidTr="001402E1">
        <w:trPr>
          <w:trHeight w:val="397"/>
          <w:jc w:val="center"/>
        </w:trPr>
        <w:tc>
          <w:tcPr>
            <w:tcW w:w="1129" w:type="dxa"/>
            <w:vMerge w:val="restart"/>
            <w:shd w:val="clear" w:color="000000" w:fill="auto"/>
            <w:vAlign w:val="center"/>
          </w:tcPr>
          <w:p w:rsidR="00D120AA" w:rsidRDefault="00D120AA" w:rsidP="00D120AA">
            <w:pPr>
              <w:jc w:val="center"/>
            </w:pPr>
            <w:r>
              <w:rPr>
                <w:rFonts w:hint="eastAsia"/>
              </w:rPr>
              <w:t>十</w:t>
            </w:r>
            <w:r>
              <w:t>、临床路径</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53</w:t>
            </w:r>
          </w:p>
        </w:tc>
        <w:tc>
          <w:tcPr>
            <w:tcW w:w="11350" w:type="dxa"/>
            <w:shd w:val="clear" w:color="000000" w:fill="auto"/>
            <w:vAlign w:val="center"/>
          </w:tcPr>
          <w:p w:rsidR="00D120AA" w:rsidRPr="00CD0233" w:rsidRDefault="00D120AA" w:rsidP="00D120AA">
            <w:pPr>
              <w:rPr>
                <w:rFonts w:ascii="宋体" w:hAnsi="宋体"/>
                <w:color w:val="000000"/>
                <w:sz w:val="22"/>
                <w:szCs w:val="22"/>
              </w:rPr>
            </w:pPr>
            <w:r w:rsidRPr="00700C14">
              <w:rPr>
                <w:rFonts w:ascii="宋体" w:hAnsi="宋体"/>
                <w:color w:val="000000"/>
                <w:sz w:val="22"/>
                <w:szCs w:val="22"/>
              </w:rPr>
              <w:t>实施临床路径管理的</w:t>
            </w:r>
            <w:r w:rsidRPr="00700C14">
              <w:rPr>
                <w:rFonts w:ascii="宋体" w:hAnsi="宋体" w:hint="eastAsia"/>
                <w:color w:val="000000"/>
                <w:sz w:val="22"/>
                <w:szCs w:val="22"/>
              </w:rPr>
              <w:t>病例数不低于出院病例数的</w:t>
            </w:r>
            <w:r>
              <w:rPr>
                <w:rFonts w:ascii="宋体" w:hAnsi="宋体"/>
                <w:color w:val="000000"/>
                <w:sz w:val="22"/>
                <w:szCs w:val="22"/>
              </w:rPr>
              <w:t>30</w:t>
            </w:r>
            <w:r w:rsidRPr="00700C14">
              <w:rPr>
                <w:rFonts w:ascii="宋体" w:hAnsi="宋体"/>
                <w:color w:val="000000"/>
                <w:sz w:val="22"/>
                <w:szCs w:val="22"/>
              </w:rPr>
              <w:t>%</w:t>
            </w:r>
            <w:r w:rsidRPr="00700C14">
              <w:rPr>
                <w:rFonts w:ascii="宋体" w:hAnsi="宋体" w:hint="eastAsia"/>
                <w:color w:val="000000"/>
                <w:sz w:val="22"/>
                <w:szCs w:val="22"/>
              </w:rPr>
              <w:t>。</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54</w:t>
            </w:r>
          </w:p>
        </w:tc>
        <w:tc>
          <w:tcPr>
            <w:tcW w:w="11350" w:type="dxa"/>
            <w:shd w:val="clear" w:color="000000" w:fill="auto"/>
            <w:vAlign w:val="center"/>
          </w:tcPr>
          <w:p w:rsidR="00D120AA" w:rsidRDefault="00D120AA" w:rsidP="00D120AA">
            <w:pPr>
              <w:rPr>
                <w:rFonts w:ascii="宋体" w:hAnsi="宋体"/>
                <w:color w:val="000000"/>
                <w:sz w:val="22"/>
                <w:szCs w:val="22"/>
              </w:rPr>
            </w:pPr>
            <w:r w:rsidRPr="00700C14">
              <w:rPr>
                <w:rFonts w:ascii="宋体" w:hAnsi="宋体"/>
                <w:color w:val="000000"/>
                <w:sz w:val="22"/>
                <w:szCs w:val="22"/>
              </w:rPr>
              <w:t>二级</w:t>
            </w:r>
            <w:r>
              <w:rPr>
                <w:rFonts w:ascii="宋体" w:hAnsi="宋体" w:hint="eastAsia"/>
                <w:color w:val="000000"/>
                <w:sz w:val="22"/>
                <w:szCs w:val="22"/>
              </w:rPr>
              <w:t>及</w:t>
            </w:r>
            <w:r w:rsidRPr="00700C14">
              <w:rPr>
                <w:rFonts w:ascii="宋体" w:hAnsi="宋体" w:hint="eastAsia"/>
                <w:color w:val="000000"/>
                <w:sz w:val="22"/>
                <w:szCs w:val="22"/>
              </w:rPr>
              <w:t>以上综合</w:t>
            </w:r>
            <w:r w:rsidRPr="00700C14">
              <w:rPr>
                <w:rFonts w:ascii="宋体" w:hAnsi="宋体"/>
                <w:color w:val="000000"/>
                <w:sz w:val="22"/>
                <w:szCs w:val="22"/>
              </w:rPr>
              <w:t>医院</w:t>
            </w:r>
            <w:r>
              <w:rPr>
                <w:rFonts w:ascii="宋体" w:hAnsi="宋体" w:hint="eastAsia"/>
                <w:color w:val="000000"/>
                <w:sz w:val="22"/>
                <w:szCs w:val="22"/>
              </w:rPr>
              <w:t>实施</w:t>
            </w:r>
            <w:r w:rsidRPr="00700C14">
              <w:rPr>
                <w:rFonts w:ascii="宋体" w:hAnsi="宋体" w:hint="eastAsia"/>
                <w:color w:val="000000"/>
                <w:sz w:val="22"/>
                <w:szCs w:val="22"/>
              </w:rPr>
              <w:t>临床路径的病例入组后完成率</w:t>
            </w:r>
            <w:r w:rsidRPr="00700C14">
              <w:rPr>
                <w:rFonts w:ascii="宋体" w:hAnsi="宋体"/>
                <w:color w:val="000000"/>
                <w:sz w:val="22"/>
                <w:szCs w:val="22"/>
              </w:rPr>
              <w:t>&gt;</w:t>
            </w:r>
            <w:r>
              <w:rPr>
                <w:rFonts w:ascii="宋体" w:hAnsi="宋体"/>
                <w:color w:val="000000"/>
                <w:sz w:val="22"/>
                <w:szCs w:val="22"/>
              </w:rPr>
              <w:t>80</w:t>
            </w:r>
            <w:r w:rsidRPr="00700C14">
              <w:rPr>
                <w:rFonts w:ascii="宋体" w:hAnsi="宋体"/>
                <w:color w:val="000000"/>
                <w:sz w:val="22"/>
                <w:szCs w:val="22"/>
              </w:rPr>
              <w:t>%</w:t>
            </w:r>
            <w:r w:rsidRPr="00700C14">
              <w:rPr>
                <w:rFonts w:ascii="宋体" w:hAnsi="宋体" w:hint="eastAsia"/>
                <w:color w:val="000000"/>
                <w:sz w:val="22"/>
                <w:szCs w:val="22"/>
              </w:rPr>
              <w:t>。</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55</w:t>
            </w:r>
          </w:p>
        </w:tc>
        <w:tc>
          <w:tcPr>
            <w:tcW w:w="11350" w:type="dxa"/>
            <w:shd w:val="clear" w:color="000000" w:fill="auto"/>
            <w:vAlign w:val="center"/>
          </w:tcPr>
          <w:p w:rsidR="00D120AA" w:rsidRDefault="00D120AA" w:rsidP="00D120AA">
            <w:pPr>
              <w:rPr>
                <w:rFonts w:ascii="宋体" w:hAnsi="宋体"/>
                <w:color w:val="000000"/>
                <w:sz w:val="22"/>
                <w:szCs w:val="22"/>
              </w:rPr>
            </w:pPr>
            <w:r w:rsidRPr="00700C14">
              <w:rPr>
                <w:rFonts w:ascii="宋体" w:hAnsi="宋体" w:hint="eastAsia"/>
                <w:color w:val="000000"/>
                <w:sz w:val="22"/>
                <w:szCs w:val="22"/>
              </w:rPr>
              <w:t>二级</w:t>
            </w:r>
            <w:r>
              <w:rPr>
                <w:rFonts w:ascii="宋体" w:hAnsi="宋体" w:hint="eastAsia"/>
                <w:color w:val="000000"/>
                <w:sz w:val="22"/>
                <w:szCs w:val="22"/>
              </w:rPr>
              <w:t>及</w:t>
            </w:r>
            <w:r w:rsidRPr="00700C14">
              <w:rPr>
                <w:rFonts w:ascii="宋体" w:hAnsi="宋体" w:hint="eastAsia"/>
                <w:color w:val="000000"/>
                <w:sz w:val="22"/>
                <w:szCs w:val="22"/>
              </w:rPr>
              <w:t>以上综合医院临床路径管理信息系统纳入医院HIS系统。</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1402E1">
        <w:trPr>
          <w:trHeight w:val="397"/>
          <w:jc w:val="center"/>
        </w:trPr>
        <w:tc>
          <w:tcPr>
            <w:tcW w:w="1129" w:type="dxa"/>
            <w:vMerge w:val="restart"/>
            <w:shd w:val="clear" w:color="000000" w:fill="auto"/>
            <w:vAlign w:val="center"/>
          </w:tcPr>
          <w:p w:rsidR="00D120AA" w:rsidRDefault="00D120AA" w:rsidP="00D120AA">
            <w:pPr>
              <w:jc w:val="center"/>
            </w:pPr>
            <w:r>
              <w:rPr>
                <w:rFonts w:hint="eastAsia"/>
              </w:rPr>
              <w:t>十一、日间手术</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5</w:t>
            </w:r>
            <w:r>
              <w:rPr>
                <w:rFonts w:ascii="宋体" w:hAnsi="宋体"/>
                <w:color w:val="000000"/>
                <w:sz w:val="22"/>
                <w:szCs w:val="22"/>
              </w:rPr>
              <w:t>6</w:t>
            </w:r>
          </w:p>
        </w:tc>
        <w:tc>
          <w:tcPr>
            <w:tcW w:w="11350" w:type="dxa"/>
            <w:shd w:val="clear" w:color="000000" w:fill="auto"/>
            <w:vAlign w:val="center"/>
          </w:tcPr>
          <w:p w:rsidR="00D120AA" w:rsidRDefault="00D120AA" w:rsidP="00D120AA">
            <w:pPr>
              <w:rPr>
                <w:rFonts w:ascii="宋体" w:hAnsi="宋体"/>
                <w:color w:val="000000"/>
                <w:sz w:val="22"/>
                <w:szCs w:val="22"/>
              </w:rPr>
            </w:pPr>
            <w:r w:rsidRPr="00700C14">
              <w:rPr>
                <w:rFonts w:ascii="宋体" w:hAnsi="宋体" w:hint="eastAsia"/>
                <w:color w:val="000000"/>
                <w:sz w:val="22"/>
                <w:szCs w:val="22"/>
              </w:rPr>
              <w:t>三级医院日间手术病种30种以上。</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1402E1">
        <w:trPr>
          <w:trHeight w:val="397"/>
          <w:jc w:val="center"/>
        </w:trPr>
        <w:tc>
          <w:tcPr>
            <w:tcW w:w="1129" w:type="dxa"/>
            <w:vMerge/>
            <w:shd w:val="clear" w:color="000000" w:fill="auto"/>
            <w:vAlign w:val="center"/>
          </w:tcPr>
          <w:p w:rsidR="00D120AA" w:rsidRDefault="00D120AA" w:rsidP="00D120AA">
            <w:pPr>
              <w:jc w:val="center"/>
            </w:pP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5</w:t>
            </w:r>
            <w:r>
              <w:rPr>
                <w:rFonts w:ascii="宋体" w:hAnsi="宋体"/>
                <w:color w:val="000000"/>
                <w:sz w:val="22"/>
                <w:szCs w:val="22"/>
              </w:rPr>
              <w:t>7</w:t>
            </w:r>
          </w:p>
        </w:tc>
        <w:tc>
          <w:tcPr>
            <w:tcW w:w="11350" w:type="dxa"/>
            <w:shd w:val="clear" w:color="000000" w:fill="auto"/>
            <w:vAlign w:val="center"/>
          </w:tcPr>
          <w:p w:rsidR="00D120AA" w:rsidRPr="008520E8" w:rsidRDefault="00D120AA" w:rsidP="00D120AA">
            <w:pPr>
              <w:rPr>
                <w:rFonts w:ascii="宋体" w:hAnsi="宋体"/>
                <w:color w:val="000000"/>
                <w:sz w:val="22"/>
                <w:szCs w:val="22"/>
              </w:rPr>
            </w:pPr>
            <w:r w:rsidRPr="00700C14">
              <w:rPr>
                <w:rFonts w:ascii="宋体" w:hAnsi="宋体" w:hint="eastAsia"/>
                <w:color w:val="000000"/>
                <w:sz w:val="22"/>
                <w:szCs w:val="22"/>
              </w:rPr>
              <w:t>三级医院开展日间手术病例占择期手术比例高于10%。</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1402E1">
        <w:trPr>
          <w:trHeight w:val="397"/>
          <w:jc w:val="center"/>
        </w:trPr>
        <w:tc>
          <w:tcPr>
            <w:tcW w:w="1129" w:type="dxa"/>
            <w:vMerge w:val="restart"/>
            <w:shd w:val="clear" w:color="000000" w:fill="auto"/>
            <w:vAlign w:val="center"/>
          </w:tcPr>
          <w:p w:rsidR="00D120AA" w:rsidRDefault="00D120AA" w:rsidP="00D120AA">
            <w:pPr>
              <w:jc w:val="center"/>
            </w:pPr>
            <w:r>
              <w:rPr>
                <w:rFonts w:hint="eastAsia"/>
              </w:rPr>
              <w:t>十二</w:t>
            </w:r>
            <w:r>
              <w:t>、</w:t>
            </w:r>
            <w:r>
              <w:rPr>
                <w:rFonts w:hint="eastAsia"/>
              </w:rPr>
              <w:t>合理用药</w:t>
            </w:r>
          </w:p>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5</w:t>
            </w:r>
            <w:r>
              <w:rPr>
                <w:rFonts w:ascii="宋体" w:hAnsi="宋体"/>
                <w:color w:val="000000"/>
                <w:sz w:val="22"/>
                <w:szCs w:val="22"/>
              </w:rPr>
              <w:t>8</w:t>
            </w:r>
          </w:p>
        </w:tc>
        <w:tc>
          <w:tcPr>
            <w:tcW w:w="11350" w:type="dxa"/>
            <w:shd w:val="clear" w:color="000000" w:fill="auto"/>
            <w:vAlign w:val="center"/>
          </w:tcPr>
          <w:p w:rsidR="00D120AA" w:rsidRDefault="00D120AA" w:rsidP="00D120AA">
            <w:pPr>
              <w:rPr>
                <w:rFonts w:ascii="宋体" w:hAnsi="宋体"/>
                <w:color w:val="000000"/>
                <w:sz w:val="22"/>
                <w:szCs w:val="22"/>
              </w:rPr>
            </w:pPr>
            <w:r w:rsidRPr="00700C14">
              <w:rPr>
                <w:rFonts w:ascii="宋体" w:hAnsi="宋体" w:hint="eastAsia"/>
                <w:color w:val="000000"/>
                <w:sz w:val="22"/>
                <w:szCs w:val="22"/>
              </w:rPr>
              <w:t>二级及以上医院实现药学服务覆盖率100%。</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1402E1">
        <w:trPr>
          <w:trHeight w:val="397"/>
          <w:jc w:val="center"/>
        </w:trPr>
        <w:tc>
          <w:tcPr>
            <w:tcW w:w="1129" w:type="dxa"/>
            <w:vMerge/>
            <w:shd w:val="clear" w:color="000000" w:fill="auto"/>
            <w:vAlign w:val="center"/>
          </w:tcPr>
          <w:p w:rsidR="00D120AA" w:rsidRDefault="00D120AA" w:rsidP="00D120AA"/>
        </w:tc>
        <w:tc>
          <w:tcPr>
            <w:tcW w:w="851" w:type="dxa"/>
            <w:shd w:val="clear" w:color="auto" w:fill="auto"/>
            <w:vAlign w:val="center"/>
          </w:tcPr>
          <w:p w:rsidR="00D120AA" w:rsidRDefault="00D120AA" w:rsidP="00D120AA">
            <w:pPr>
              <w:jc w:val="center"/>
              <w:rPr>
                <w:rFonts w:ascii="宋体" w:hAnsi="宋体"/>
                <w:color w:val="000000"/>
                <w:sz w:val="22"/>
                <w:szCs w:val="22"/>
              </w:rPr>
            </w:pPr>
            <w:r>
              <w:rPr>
                <w:rFonts w:ascii="宋体" w:hAnsi="宋体"/>
                <w:color w:val="000000"/>
                <w:sz w:val="22"/>
                <w:szCs w:val="22"/>
              </w:rPr>
              <w:t>59</w:t>
            </w:r>
          </w:p>
        </w:tc>
        <w:tc>
          <w:tcPr>
            <w:tcW w:w="11350" w:type="dxa"/>
            <w:shd w:val="clear" w:color="000000" w:fill="auto"/>
            <w:vAlign w:val="center"/>
          </w:tcPr>
          <w:p w:rsidR="00D120AA" w:rsidRPr="00700C14" w:rsidRDefault="00D120AA" w:rsidP="00D120AA">
            <w:pPr>
              <w:rPr>
                <w:rFonts w:ascii="宋体" w:hAnsi="宋体"/>
                <w:color w:val="000000"/>
                <w:sz w:val="22"/>
                <w:szCs w:val="22"/>
              </w:rPr>
            </w:pPr>
            <w:r w:rsidRPr="00700C14">
              <w:rPr>
                <w:rFonts w:ascii="宋体" w:hAnsi="宋体" w:hint="eastAsia"/>
                <w:color w:val="000000"/>
                <w:sz w:val="22"/>
                <w:szCs w:val="22"/>
              </w:rPr>
              <w:t>门（急）诊处方和病房（区）医嘱单的常规点评至少每月一次，其他专项处方点评至少每季度一次。</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r w:rsidR="00D120AA" w:rsidTr="001402E1">
        <w:trPr>
          <w:trHeight w:val="397"/>
          <w:jc w:val="center"/>
        </w:trPr>
        <w:tc>
          <w:tcPr>
            <w:tcW w:w="1129" w:type="dxa"/>
            <w:vMerge/>
            <w:shd w:val="clear" w:color="000000" w:fill="auto"/>
            <w:vAlign w:val="center"/>
          </w:tcPr>
          <w:p w:rsidR="00D120AA" w:rsidRDefault="00D120AA" w:rsidP="00D120AA"/>
        </w:tc>
        <w:tc>
          <w:tcPr>
            <w:tcW w:w="851" w:type="dxa"/>
            <w:shd w:val="clear" w:color="auto" w:fill="auto"/>
            <w:vAlign w:val="center"/>
          </w:tcPr>
          <w:p w:rsidR="00D120AA" w:rsidRPr="0043394D" w:rsidRDefault="00D120AA" w:rsidP="00D120AA">
            <w:pPr>
              <w:jc w:val="center"/>
              <w:rPr>
                <w:rFonts w:ascii="宋体" w:hAnsi="宋体"/>
                <w:color w:val="000000"/>
                <w:sz w:val="22"/>
                <w:szCs w:val="22"/>
              </w:rPr>
            </w:pPr>
            <w:r>
              <w:rPr>
                <w:rFonts w:ascii="宋体" w:hAnsi="宋体" w:hint="eastAsia"/>
                <w:color w:val="000000"/>
                <w:sz w:val="22"/>
                <w:szCs w:val="22"/>
              </w:rPr>
              <w:t>60</w:t>
            </w:r>
          </w:p>
        </w:tc>
        <w:tc>
          <w:tcPr>
            <w:tcW w:w="11350" w:type="dxa"/>
            <w:shd w:val="clear" w:color="000000" w:fill="auto"/>
            <w:vAlign w:val="center"/>
          </w:tcPr>
          <w:p w:rsidR="00D120AA" w:rsidRDefault="00D120AA" w:rsidP="00D120AA">
            <w:pPr>
              <w:rPr>
                <w:rFonts w:ascii="宋体" w:hAnsi="宋体"/>
                <w:color w:val="000000"/>
                <w:sz w:val="22"/>
                <w:szCs w:val="22"/>
              </w:rPr>
            </w:pPr>
            <w:r w:rsidRPr="008520E8">
              <w:rPr>
                <w:rFonts w:ascii="宋体" w:hAnsi="宋体" w:hint="eastAsia"/>
                <w:color w:val="000000"/>
                <w:sz w:val="22"/>
                <w:szCs w:val="22"/>
              </w:rPr>
              <w:t>三级综合医院住院患者抗菌药物使用率不超过35%，门诊处方抗菌药物使用率低于10%，其他类别医院达到抗菌药物临床应用专项整治指标。</w:t>
            </w:r>
          </w:p>
        </w:tc>
        <w:tc>
          <w:tcPr>
            <w:tcW w:w="1134" w:type="dxa"/>
            <w:shd w:val="clear" w:color="000000" w:fill="auto"/>
            <w:vAlign w:val="center"/>
          </w:tcPr>
          <w:p w:rsidR="00D120AA" w:rsidRDefault="00D120AA" w:rsidP="00D120AA">
            <w:pPr>
              <w:jc w:val="center"/>
              <w:rPr>
                <w:rFonts w:ascii="宋体" w:hAnsi="宋体"/>
                <w:color w:val="000000"/>
                <w:sz w:val="22"/>
                <w:szCs w:val="22"/>
              </w:rPr>
            </w:pPr>
            <w:r>
              <w:rPr>
                <w:rFonts w:ascii="宋体" w:hAnsi="宋体" w:hint="eastAsia"/>
                <w:color w:val="000000"/>
                <w:sz w:val="22"/>
                <w:szCs w:val="22"/>
              </w:rPr>
              <w:t>年底</w:t>
            </w:r>
          </w:p>
        </w:tc>
      </w:tr>
    </w:tbl>
    <w:p w:rsidR="001239DB" w:rsidRDefault="001239DB">
      <w:pPr>
        <w:rPr>
          <w:rFonts w:ascii="宋体" w:hAnsi="宋体"/>
          <w:color w:val="000000"/>
          <w:sz w:val="22"/>
          <w:szCs w:val="22"/>
        </w:rPr>
      </w:pPr>
    </w:p>
    <w:sectPr w:rsidR="001239DB" w:rsidSect="00794A80">
      <w:pgSz w:w="16839" w:h="11907" w:orient="landscape" w:code="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E5" w:rsidRDefault="00FA01E5" w:rsidP="003C1E3D">
      <w:r>
        <w:separator/>
      </w:r>
    </w:p>
  </w:endnote>
  <w:endnote w:type="continuationSeparator" w:id="0">
    <w:p w:rsidR="00FA01E5" w:rsidRDefault="00FA01E5" w:rsidP="003C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E5" w:rsidRDefault="00FA01E5" w:rsidP="003C1E3D">
      <w:r>
        <w:separator/>
      </w:r>
    </w:p>
  </w:footnote>
  <w:footnote w:type="continuationSeparator" w:id="0">
    <w:p w:rsidR="00FA01E5" w:rsidRDefault="00FA01E5" w:rsidP="003C1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DB"/>
    <w:rsid w:val="000714C4"/>
    <w:rsid w:val="000D4CB3"/>
    <w:rsid w:val="001239DB"/>
    <w:rsid w:val="00133029"/>
    <w:rsid w:val="001402E1"/>
    <w:rsid w:val="0022118C"/>
    <w:rsid w:val="00222896"/>
    <w:rsid w:val="00260ACE"/>
    <w:rsid w:val="00287E26"/>
    <w:rsid w:val="002E61BB"/>
    <w:rsid w:val="00394AEC"/>
    <w:rsid w:val="003B2952"/>
    <w:rsid w:val="003C1E3D"/>
    <w:rsid w:val="0042785F"/>
    <w:rsid w:val="0043394D"/>
    <w:rsid w:val="004342E8"/>
    <w:rsid w:val="004704B3"/>
    <w:rsid w:val="00551CC9"/>
    <w:rsid w:val="00557427"/>
    <w:rsid w:val="00560917"/>
    <w:rsid w:val="00570057"/>
    <w:rsid w:val="00621385"/>
    <w:rsid w:val="00667DBE"/>
    <w:rsid w:val="00685A85"/>
    <w:rsid w:val="00686A6E"/>
    <w:rsid w:val="00700C14"/>
    <w:rsid w:val="00704811"/>
    <w:rsid w:val="00747570"/>
    <w:rsid w:val="00794A80"/>
    <w:rsid w:val="007B23AE"/>
    <w:rsid w:val="00831BE9"/>
    <w:rsid w:val="008520E8"/>
    <w:rsid w:val="00887784"/>
    <w:rsid w:val="008A69F3"/>
    <w:rsid w:val="009213E8"/>
    <w:rsid w:val="00921763"/>
    <w:rsid w:val="009341A3"/>
    <w:rsid w:val="00A165EE"/>
    <w:rsid w:val="00A3440F"/>
    <w:rsid w:val="00A45BB9"/>
    <w:rsid w:val="00A757B5"/>
    <w:rsid w:val="00AB0410"/>
    <w:rsid w:val="00B4278B"/>
    <w:rsid w:val="00B6603A"/>
    <w:rsid w:val="00BB3CB9"/>
    <w:rsid w:val="00BD28F4"/>
    <w:rsid w:val="00C92A41"/>
    <w:rsid w:val="00C93BF1"/>
    <w:rsid w:val="00CD0233"/>
    <w:rsid w:val="00D120AA"/>
    <w:rsid w:val="00D46F7B"/>
    <w:rsid w:val="00D667CB"/>
    <w:rsid w:val="00DA5DF7"/>
    <w:rsid w:val="00E37715"/>
    <w:rsid w:val="00E66B4E"/>
    <w:rsid w:val="00E87DCD"/>
    <w:rsid w:val="00E90FFA"/>
    <w:rsid w:val="00F0423E"/>
    <w:rsid w:val="00F22246"/>
    <w:rsid w:val="00F36D17"/>
    <w:rsid w:val="00F6336B"/>
    <w:rsid w:val="00FA01E5"/>
    <w:rsid w:val="00FA5F40"/>
    <w:rsid w:val="00FB06AA"/>
    <w:rsid w:val="00FB6A55"/>
    <w:rsid w:val="00FE5C97"/>
    <w:rsid w:val="00FF67B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E593D5-B56F-47D0-A8E9-A3B81C4D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left="850"/>
      <w:jc w:val="both"/>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 w:type="paragraph" w:styleId="af0">
    <w:name w:val="header"/>
    <w:basedOn w:val="a"/>
    <w:link w:val="Char"/>
    <w:unhideWhenUsed/>
    <w:pPr>
      <w:tabs>
        <w:tab w:val="center" w:pos="4153"/>
        <w:tab w:val="right" w:pos="8306"/>
      </w:tabs>
      <w:jc w:val="center"/>
    </w:pPr>
    <w:rPr>
      <w:sz w:val="18"/>
      <w:szCs w:val="18"/>
    </w:rPr>
  </w:style>
  <w:style w:type="character" w:customStyle="1" w:styleId="Char">
    <w:name w:val="页眉 Char"/>
    <w:basedOn w:val="a0"/>
    <w:link w:val="af0"/>
    <w:rPr>
      <w:w w:val="100"/>
      <w:sz w:val="18"/>
      <w:szCs w:val="18"/>
      <w:shd w:val="clear" w:color="auto" w:fill="auto"/>
    </w:rPr>
  </w:style>
  <w:style w:type="paragraph" w:styleId="af1">
    <w:name w:val="footer"/>
    <w:basedOn w:val="a"/>
    <w:link w:val="Char0"/>
    <w:unhideWhenUsed/>
    <w:pPr>
      <w:tabs>
        <w:tab w:val="center" w:pos="4153"/>
        <w:tab w:val="right" w:pos="8306"/>
      </w:tabs>
    </w:pPr>
    <w:rPr>
      <w:sz w:val="18"/>
      <w:szCs w:val="18"/>
    </w:rPr>
  </w:style>
  <w:style w:type="character" w:customStyle="1" w:styleId="Char0">
    <w:name w:val="页脚 Char"/>
    <w:basedOn w:val="a0"/>
    <w:link w:val="af1"/>
    <w:rPr>
      <w:w w:val="100"/>
      <w:sz w:val="18"/>
      <w:szCs w:val="18"/>
      <w:shd w:val="clear" w:color="auto" w:fill="auto"/>
    </w:rPr>
  </w:style>
  <w:style w:type="paragraph" w:styleId="af2">
    <w:name w:val="Balloon Text"/>
    <w:basedOn w:val="a"/>
    <w:link w:val="Char1"/>
    <w:semiHidden/>
    <w:unhideWhenUsed/>
    <w:rPr>
      <w:sz w:val="18"/>
      <w:szCs w:val="18"/>
    </w:rPr>
  </w:style>
  <w:style w:type="character" w:customStyle="1" w:styleId="Char1">
    <w:name w:val="批注框文本 Char"/>
    <w:basedOn w:val="a0"/>
    <w:link w:val="af2"/>
    <w:semiHidden/>
    <w:rPr>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Pages>
  <Words>611</Words>
  <Characters>3483</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Microsoft</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cp:lastPrinted>2019-04-16T01:30:00Z</cp:lastPrinted>
  <dcterms:created xsi:type="dcterms:W3CDTF">2019-04-12T06:19:00Z</dcterms:created>
  <dcterms:modified xsi:type="dcterms:W3CDTF">2019-04-18T07:43:00Z</dcterms:modified>
</cp:coreProperties>
</file>