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威海市立医院药物临床试验办事指南-简要版                                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院外网地址：</w:t>
      </w:r>
      <w:r>
        <w:rPr>
          <w:rFonts w:hint="eastAsia"/>
          <w:sz w:val="24"/>
          <w:szCs w:val="32"/>
          <w:lang w:eastAsia="zh-CN"/>
        </w:rPr>
        <w:fldChar w:fldCharType="begin"/>
      </w:r>
      <w:r>
        <w:rPr>
          <w:rFonts w:hint="eastAsia"/>
          <w:sz w:val="24"/>
          <w:szCs w:val="32"/>
          <w:lang w:eastAsia="zh-CN"/>
        </w:rPr>
        <w:instrText xml:space="preserve"> HYPERLINK "http://www.shiliyiyuan.cn/clinical.html" </w:instrText>
      </w:r>
      <w:r>
        <w:rPr>
          <w:rFonts w:hint="eastAsia"/>
          <w:sz w:val="24"/>
          <w:szCs w:val="32"/>
          <w:lang w:eastAsia="zh-CN"/>
        </w:rPr>
        <w:fldChar w:fldCharType="separate"/>
      </w:r>
      <w:r>
        <w:rPr>
          <w:rStyle w:val="5"/>
          <w:rFonts w:hint="eastAsia"/>
          <w:sz w:val="24"/>
          <w:szCs w:val="32"/>
          <w:lang w:eastAsia="zh-CN"/>
        </w:rPr>
        <w:t>http://www.shiliyiyuan.cn/clinical.html</w:t>
      </w:r>
      <w:r>
        <w:rPr>
          <w:rFonts w:hint="eastAsia"/>
          <w:sz w:val="24"/>
          <w:szCs w:val="32"/>
          <w:lang w:eastAsia="zh-CN"/>
        </w:rPr>
        <w:fldChar w:fldCharType="end"/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下载中心</w:t>
      </w:r>
      <w:r>
        <w:rPr>
          <w:rFonts w:hint="eastAsia"/>
          <w:sz w:val="24"/>
          <w:szCs w:val="32"/>
          <w:lang w:val="en-US" w:eastAsia="zh-CN"/>
        </w:rPr>
        <w:t>-GCP伦理委员会工作表格、表格下载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56515</wp:posOffset>
                </wp:positionV>
                <wp:extent cx="2747010" cy="995045"/>
                <wp:effectExtent l="4445" t="4445" r="698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伦理资料：院外网下载</w:t>
                            </w:r>
                          </w:p>
                          <w:p>
                            <w:pPr>
                              <w:ind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55pt;margin-top:4.45pt;height:78.35pt;width:216.3pt;z-index:251662336;mso-width-relative:page;mso-height-relative:page;" fillcolor="#FFFFFF [3201]" filled="t" stroked="t" coordsize="21600,21600" o:gfxdata="UEsDBAoAAAAAAIdO4kAAAAAAAAAAAAAAAAAEAAAAZHJzL1BLAwQUAAAACACHTuJABKsjE9cAAAAJ&#10;AQAADwAAAGRycy9kb3ducmV2LnhtbE2PwU7DMBBE70j8g7WVuFEnbUnSEKcSSEiIG20u3Nx4m0S1&#10;11HsNuXvWU5wXM3TzNtqd3NWXHEKgycF6TIBgdR6M1CnoDm8PRYgQtRktPWECr4xwK6+v6t0afxM&#10;n3jdx05wCYVSK+hjHEspQ9uj02HpRyTOTn5yOvI5ddJMeuZyZ+UqSTLp9EC80OsRX3tsz/uLU/Ce&#10;vcQvbMyHWa/Wfm5kO51sUOphkSbPICLe4h8Mv/qsDjU7Hf2FTBBWwWaTp4wqKLYgOC/ybQ7iyGD2&#10;lIGsK/n/g/oHUEsDBBQAAAAIAIdO4kAlX2RPVgIAALcEAAAOAAAAZHJzL2Uyb0RvYy54bWytVM1u&#10;GjEQvlfqO1i+lwUKSYNYIpqIqhJqItGqZ+P1slZtj2sbdukDtG/QUy+997l4jo69G0KSHnIoBzN/&#10;fDPzzQzTy0YrshPOSzA5HfT6lAjDoZBmk9NPHxev3lDiAzMFU2BETvfC08vZyxfT2k7EECpQhXAE&#10;QYyf1DanVQh2kmWeV0Iz3wMrDDpLcJoFVN0mKxyrEV2rbNjvn2U1uMI64MJ7tF63TtohuucAQllK&#10;Lq6Bb7UwoUV1QrGALflKWk9nqdqyFDzclKUXgaicYqchvZgE5XV8s9mUTTaO2UryrgT2nBIe9aSZ&#10;NJj0CHXNAiNbJ59AackdeChDj4PO2kYSI9jFoP+Im1XFrEi9INXeHkn3/w+Wf9jdOiIL3ARKDNM4&#10;8MPPH4dffw6/v5NBpKe2foJRK4txoXkLTQzt7B6NseumdDp+Yz8E/Uju/kiuaALhaByej86xRUo4&#10;+i4uxv3ROMJk97+2zod3AjSJQk4dDi9xynZLH9rQu5CYzIOSxUIqlRS3WV8pR3YMB71Inw79QZgy&#10;pM7p2etxPyE/8EXsI8RaMf7lKQJWqwwWHUlpm49SaNZNx8gaij0S5aDdNG/5QiLukvlwyxyuFhKA&#10;xxdu8CkVYDHQSZRU4L79yx7jceLopaTGVc2p/7plTlCi3hvchYvBaISwISmj8fkQFXfqWZ96zFZf&#10;AZKE88bqkhjjg7oTSwf6M97oPGZFFzMcc+c03IlXoT0gvHEu5vMUhNtsWVialeUROo7EwHwboJRp&#10;dJGmlpuOPdznNPzu9uLBnOop6v7/Zv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KsjE9cAAAAJ&#10;AQAADwAAAAAAAAABACAAAAAiAAAAZHJzL2Rvd25yZXYueG1sUEsBAhQAFAAAAAgAh07iQCVfZE9W&#10;AgAAtw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伦理资料：院外网下载</w:t>
                      </w:r>
                    </w:p>
                    <w:p>
                      <w:pPr>
                        <w:ind w:firstLine="480" w:firstLineChars="2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56515</wp:posOffset>
                </wp:positionV>
                <wp:extent cx="3546475" cy="995045"/>
                <wp:effectExtent l="4445" t="5080" r="1524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9355" y="963295"/>
                          <a:ext cx="354647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机构立项：接受电子资料初审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"mailto:whslyyjgb2@163.com"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whslyyjgb2@163.com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ind w:firstLine="1200" w:firstLineChars="5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使用表格JG-form -001-2.0</w:t>
                            </w:r>
                          </w:p>
                          <w:p>
                            <w:pPr>
                              <w:ind w:firstLine="480" w:firstLineChars="2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时限：10个工作日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45pt;margin-top:4.45pt;height:78.35pt;width:279.25pt;z-index:251659264;mso-width-relative:page;mso-height-relative:page;" fillcolor="#FFFFFF [3201]" filled="t" stroked="t" coordsize="21600,21600" o:gfxdata="UEsDBAoAAAAAAIdO4kAAAAAAAAAAAAAAAAAEAAAAZHJzL1BLAwQUAAAACACHTuJA4anr79YAAAAK&#10;AQAADwAAAGRycy9kb3ducmV2LnhtbE2PTU/DMAyG70j8h8iTuG3pB1SjNJ0EEhLixuiFW9Z4bbXE&#10;qZJsHf8ec4KTbfnR68fN7uqsuGCIkycF+SYDgdR7M9GgoPt8XW9BxKTJaOsJFXxjhF17e9Po2viF&#10;PvCyT4PgEIq1VjCmNNdSxn5Ep+PGz0i8O/rgdOIxDNIEvXC4s7LIsko6PRFfGPWMLyP2p/3ZKXir&#10;ntMXdubdlEXpl0724WijUnerPHsCkfCa/mD41Wd1aNnp4M9korAK1nlRPDKrYMuFgfvyoQJxYLLi&#10;RraN/P9C+wNQSwMEFAAAAAgAh07iQHcu5KZkAgAAwgQAAA4AAABkcnMvZTJvRG9jLnhtbK1UzW4T&#10;MRC+I/EOlu9087dpE2VThVRBSBWtVBBnx+vNWtgeYzvZLQ8Ab8CJC3eeK8/B2Jv0l0MP5ODMeL58&#10;4/lmJrPzViuyE85LMAXtn/QoEYZDKc2moJ8+rt6cUeIDMyVTYERBb4Wn5/PXr2aNnYoB1KBK4QiS&#10;GD9tbEHrEOw0yzyvhWb+BKwwGKzAaRbQdZusdKxBdq2yQa83zhpwpXXAhfd4e9EF6YHRvYQQqkpy&#10;cQF8q4UJHasTigUsydfSejpPr60qwcNVVXkRiCooVhrSiUnQXsczm8/YdOOYrSU/PIG95AlPatJM&#10;Gkx6R3XBAiNbJ59RackdeKjCCQeddYUkRbCKfu+JNjc1syLVglJ7eye6/3+0/MPu2hFZFnRIiWEa&#10;G77/+WP/68/+93cyjPI01k8RdWMRF9q30OLQHO89Xsaq28rp+I31kBjvn02GeU7JbUEn4+Fgknc6&#10;izYQjvFhPhqPTjHOI2CS90YJkN0TWefDOwGaRKOgDvuY5GW7Sx/wUQg9QmJeD0qWK6lUctxmvVSO&#10;7Bj2fJU+MT3+5BFMGdIUdDzMe4n5USxy31GsFeNfnjMgnzJIG/XpdIhWaNftQbQ1lLeomYNu6Lzl&#10;K4m8l8yHa+ZwynAGcQ/DFR6VAnwMHCxKanDf/nUf8dh8jFLS4NQW1H/dMicoUe8NjsWkPxrFMU/O&#10;KD8doOMeRtYPI2arl4Ai9XHjLU9mxAd1NCsH+jOu6yJmxRAzHHMXNBzNZeh2Cdedi8UigXCwLQuX&#10;5sbySB1bYmCxDVDJ1LooU6fNQT0c7dSewxrG3XnoJ9T9X8/8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Gp6+/WAAAACgEAAA8AAAAAAAAAAQAgAAAAIgAAAGRycy9kb3ducmV2LnhtbFBLAQIUABQA&#10;AAAIAIdO4kB3LuSmZAIAAMI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机构立项：接受电子资料初审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instrText xml:space="preserve"> HYPERLINK "mailto:whslyyjgb2@163.com" </w:instrTex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whslyyjgb2@163.com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ind w:firstLine="1200" w:firstLineChars="5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使用表格JG-form -001-2.0</w:t>
                      </w:r>
                    </w:p>
                    <w:p>
                      <w:pPr>
                        <w:ind w:firstLine="480" w:firstLineChars="2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时限：10个工作日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1382395</wp:posOffset>
                </wp:positionV>
                <wp:extent cx="5633085" cy="994410"/>
                <wp:effectExtent l="4445" t="4445" r="1651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人类遗传资源行政审批：分中心承诺书盖章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1.科技部审批申请书  电子版+纸质版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2.申办方给机构递交“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中国人类遗传资源承诺书盖章申请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”（见附件1） 盖章原件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3.需我院盖章的承诺书  电子版+纸质版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pt;margin-top:108.85pt;height:78.3pt;width:443.55pt;z-index:251663360;mso-width-relative:page;mso-height-relative:page;" fillcolor="#FFFFFF [3201]" filled="t" stroked="t" coordsize="21600,21600" o:gfxdata="UEsDBAoAAAAAAIdO4kAAAAAAAAAAAAAAAAAEAAAAZHJzL1BLAwQUAAAACACHTuJASMex4dgAAAAM&#10;AQAADwAAAGRycy9kb3ducmV2LnhtbE2PT0vEMBTE74LfITzB227SRlqpfV1QEMSbay97yzZv22L+&#10;lCS7Xb+98aTHYYaZ37S7qzXsQiHO3iEUWwGM3OD17EaE/vN18wgsJuW0Mt4RwjdF2HW3N61qtF/d&#10;B132aWS5xMVGIUwpLQ3ncZjIqrj1C7nsnXywKmUZRq6DWnO5NbwUouJWzS4vTGqhl4mGr/3ZIrxV&#10;z+lAvX7XspR+7fkQTiYi3t8V4glYomv6C8MvfkaHLjMd/dnpyAzCpiirzJ4QyqKugeVIXQkJ7Igg&#10;6wcJvGv5/xPdD1BLAwQUAAAACACHTuJAGxMsPlsCAAC3BAAADgAAAGRycy9lMm9Eb2MueG1srVTN&#10;btswDL4P2DsIui/O/9qgTpG1yDAgWAt0w86KLMfCJFGTlNjZA6xvsNMuu++58hyj5CRN2x16mA8y&#10;KdIfyY+kLy4brchGOC/B5LTX6VIiDIdCmlVOP3+avzmjxAdmCqbAiJxuhaeX09evLmo7EX2oQBXC&#10;EQQxflLbnFYh2EmWeV4JzXwHrDBoLMFpFlB1q6xwrEZ0rbJ+tzvOanCFdcCF93h73RrpHtG9BBDK&#10;UnJxDXythQktqhOKBSzJV9J6Ok3ZlqXg4aYsvQhE5RQrDenEICgv45lNL9hk5ZitJN+nwF6SwpOa&#10;NJMGgx6hrllgZO3kMygtuQMPZehw0FlbSGIEq+h1n3BzVzErUi1ItbdH0v3/g+UfN7eOyCKnfUoM&#10;09jw3c/73a8/u98/SD/SU1s/Qa87i36heQcNDs3h3uNlrLopnY5vrIegHcndHskVTSAcL0fjwaB7&#10;NqKEo+38fDjsJfazh6+t8+G9AE2ikFOHzUucss3CB8wEXQ8uMZgHJYu5VCopbrW8Uo5sGDZ6np6Y&#10;JH7yyE0ZUud0PBh1E/IjW8Q+QiwV41+fIyCeMggbSWmLj1Jols2eqSUUWyTKQTtp3vK5RNwF8+GW&#10;ORwt5AaXL9zgUSrAZGAvUVKB+/6v++iPHUcrJTWOak79tzVzghL1weAsnPeGwzjbSRmO3vZRcaeW&#10;5anFrPUVIEk9XHPLkxj9gzqIpQP9BXd0FqOiiRmOsXMaDuJVaBcId5yL2Sw54TRbFhbmzvIIHVti&#10;YLYOUMrUukhTy82ePZzn1J797sWFOdWT18P/Zv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Mex&#10;4dgAAAAMAQAADwAAAAAAAAABACAAAAAiAAAAZHJzL2Rvd25yZXYueG1sUEsBAhQAFAAAAAgAh07i&#10;QBsTLD5bAgAAt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人类遗传资源行政审批：分中心承诺书盖章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1.科技部审批申请书  电子版+纸质版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2.申办方给机构递交“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中国人类遗传资源承诺书盖章申请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”（见附件1） 盖章原件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3.需我院盖章的承诺书  电子版+纸质版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3175</wp:posOffset>
                </wp:positionV>
                <wp:extent cx="4237990" cy="613410"/>
                <wp:effectExtent l="4445" t="4445" r="952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合同审核：详见“合同签署流程”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4pt;margin-top:0.25pt;height:48.3pt;width:333.7pt;z-index:251660288;mso-width-relative:page;mso-height-relative:page;" fillcolor="#FFFFFF [3201]" filled="t" stroked="t" coordsize="21600,21600" o:gfxdata="UEsDBAoAAAAAAIdO4kAAAAAAAAAAAAAAAAAEAAAAZHJzL1BLAwQUAAAACACHTuJAgGtdfNYAAAAI&#10;AQAADwAAAGRycy9kb3ducmV2LnhtbE2PwU7DMBBE70j8g7VIvbV2UhogZFMJpEqIG20u3Nx4m0TY&#10;6yh2m/L3mBMcRzOaeVNtr86KC01h8IyQrRQI4tabgTuE5rBbPoIIUbPR1jMhfFOAbX17U+nS+Jk/&#10;6LKPnUglHEqN0Mc4llKGtienw8qPxMk7+cnpmOTUSTPpOZU7K3OlCun0wGmh1yO99tR+7c8O4a14&#10;iZ/UmHezztd+bmQ7nWxAXNxl6hlEpGv8C8MvfkKHOjEd/ZlNEBZhmeUqsUeEDYjkb+6LAsQR4ekh&#10;A1lX8v+B+gdQSwMEFAAAAAgAh07iQDfy8WZaAgAAtwQAAA4AAABkcnMvZTJvRG9jLnhtbK1UzW4T&#10;MRC+I/EOlu90kzQNNOqmCq2CkCpaqSDOjtebtfAftpPd8gDwBpy4cOe5+hx89ibpH4ce2IN3xjP7&#10;zcw3M3ty2mlFNsIHaU1JhwcDSoThtpJmVdJPHxev3lASIjMVU9aIkt6IQE9nL1+ctG4qRraxqhKe&#10;AMSEaetK2sTopkUReCM0CwfWCQNjbb1mEapfFZVnLdC1KkaDwaRora+ct1yEgNvz3ki3iP45gLau&#10;JRfnlq+1MLFH9UKxiJJCI12gs5xtXQseL+s6iEhUSVFpzCeCQF6ms5idsOnKM9dIvk2BPSeFRzVp&#10;Jg2C7qHOWWRk7eUTKC25t8HW8YBbXfSFZEZQxXDwiJvrhjmRawHVwe1JD/8Pln/YXHkiq5JOKDFM&#10;o+G3P3/c/vpz+/s7mSR6Whem8Lp28IvdW9thaHb3AZep6q72Or1RD4Ed5N7syRVdJByX49Hh6+Nj&#10;mDhsk+HheJjZL+6+dj7Ed8JqkoSSejQvc8o2FyEiE7juXFKwYJWsFlKprPjV8kx5smFo9CI/KUl8&#10;8sBNGdIi+uHRICM/sCXsPcRSMf7lKQLwlAFsIqUvPkmxW3Zbppa2ugFR3vaTFhxfSOBesBCvmMdo&#10;gQAsX7zEUSuLZOxWoqSx/tu/7pM/Og4rJS1GtaTh65p5QYl6bzALx8PxGLAxK+Oj1yMo/r5led9i&#10;1vrMgqQh1tzxLCb/qHZi7a3+jB2dp6gwMcMRu6RxJ57FfoGw41zM59kJ0+xYvDDXjifo1BJj5+to&#10;a5lbl2jqudmyh3nO7dnuXlqY+3r2uvvf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GtdfNYA&#10;AAAIAQAADwAAAAAAAAABACAAAAAiAAAAZHJzL2Rvd25yZXYueG1sUEsBAhQAFAAAAAgAh07iQDfy&#10;8WZaAgAAtw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合同审核：详见“合同签署流程”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159385</wp:posOffset>
                </wp:positionV>
                <wp:extent cx="6398895" cy="1234440"/>
                <wp:effectExtent l="0" t="0" r="190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89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启动流程：合同签署完成        第一笔款项药品、资料、</w:t>
                            </w:r>
                          </w:p>
                          <w:p>
                            <w:pPr>
                              <w:ind w:firstLine="3600" w:firstLineChars="15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器械等到位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接收药品需要机构、项目</w:t>
                            </w:r>
                          </w:p>
                          <w:p>
                            <w:pPr>
                              <w:ind w:firstLine="3600" w:firstLineChars="1500"/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药品管理员同时到位</w:t>
                            </w:r>
                          </w:p>
                          <w:p>
                            <w:pPr>
                              <w:ind w:firstLine="3600" w:firstLineChars="150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1pt;margin-top:12.55pt;height:97.2pt;width:503.85pt;z-index:251661312;mso-width-relative:page;mso-height-relative:page;" fillcolor="#FFFFFF [3201]" filled="t" stroked="f" coordsize="21600,21600" o:gfxdata="UEsDBAoAAAAAAIdO4kAAAAAAAAAAAAAAAAAEAAAAZHJzL1BLAwQUAAAACACHTuJApqvnftYAAAAL&#10;AQAADwAAAGRycy9kb3ducmV2LnhtbE2Py07DMBBF90j8gzWV2LW2I4LaEKcLJLZItKVrNx7iqPY4&#10;st3n12NWsJyZozvntuurd+yMMY2BFMiFAIbUBzPSoGC3fZ8vgaWsyWgXCBXcMMG6e3xodWPChT7x&#10;vMkDKyGUGq3A5jw1nKfeotdpESakcvsO0etcxjhwE/WlhHvHKyFeuNcjlQ9WT/hmsT9uTl7BfvD3&#10;/ZecojXePdPH/bbdhVGpp5kUr8AyXvMfDL/6RR264nQIJzKJOQVzKaqqsAqqWgIrxErUNbBDWchV&#10;Dbxr+f8O3Q9QSwMEFAAAAAgAh07iQN2iDH5SAgAAkAQAAA4AAABkcnMvZTJvRG9jLnhtbK1UzW4T&#10;MRC+I/EOlu9kkzTpT5RNFVoFIVW0UkGcHa+dtWR7jO1kNzwAvEFPXLjzXHkOxt4kLYVDD+TgzHjG&#10;M/N9M7PTy9ZoshE+KLAlHfT6lAjLoVJ2VdJPHxdvzikJkdmKabCipFsR6OXs9atp4yZiCDXoSniC&#10;QWyYNK6kdYxuUhSB18Kw0AMnLBoleMMiqn5VVJ41GN3oYtjvnxYN+Mp54CIEvL3ujHQf0b8kIEip&#10;uLgGvjbCxi6qF5pFhBRq5QKd5WqlFDzeShlEJLqkiDTmE5OgvExnMZuyycozVyu+L4G9pIRnmAxT&#10;FpMeQ12zyMjaq79CGcU9BJCxx8EUHZDMCKIY9J9xc18zJzIWpDq4I+nh/4XlHzZ3nqiqpGeUWGaw&#10;4buH77sfv3Y/v5GzRE/jwgS97h36xfYttDg0h/uAlwl1K71J/4iHoB3J3R7JFW0kHC9PTy7Ozy/G&#10;lHC0DYYno9Eo0188Pnc+xHcCDElCST12L5PKNjchYinoenBJ2QJoVS2U1lnxq+WV9mTDsNOL/EtV&#10;4pM/3LQlTapl3M+RLaT3nZ+26J7QdqiSFNtlu6dgCdUWGfDQjVBwfKGwyhsW4h3zODMIGrcq3uIh&#10;NWAS2EuU1OC//us++WMr0UpJgzNY0vBlzbygRL+32OSLQeKIxKyMxmdDVPxTy/Kpxa7NFSD4Ae6v&#10;41lM/lEfROnBfMblm6esaGKWY+6SxoN4FbvNwOXlYj7PTjimjsUbe+94Cp2otjBfR5AqtyTR1HGz&#10;Zw8HNdO+X6q0CU/17PX4IZn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ar537WAAAACwEAAA8A&#10;AAAAAAAAAQAgAAAAIgAAAGRycy9kb3ducmV2LnhtbFBLAQIUABQAAAAIAIdO4kDdogx+UgIAAJA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启动流程：合同签署完成        第一笔款项药品、资料、</w:t>
                      </w:r>
                    </w:p>
                    <w:p>
                      <w:pPr>
                        <w:ind w:firstLine="3600" w:firstLineChars="15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器械等到位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接收药品需要机构、项目</w:t>
                      </w:r>
                    </w:p>
                    <w:p>
                      <w:pPr>
                        <w:ind w:firstLine="3600" w:firstLineChars="1500"/>
                        <w:jc w:val="left"/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药品管理员同时到位</w:t>
                      </w:r>
                    </w:p>
                    <w:p>
                      <w:pPr>
                        <w:ind w:firstLine="3600" w:firstLineChars="1500"/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130810</wp:posOffset>
                </wp:positionV>
                <wp:extent cx="1714500" cy="465455"/>
                <wp:effectExtent l="6350" t="6350" r="16510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70805" y="5205730"/>
                          <a:ext cx="171450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预约机构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启动前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质控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15pt;margin-top:10.3pt;height:36.65pt;width:135pt;z-index:251668480;mso-width-relative:page;mso-height-relative:page;" fillcolor="#FFFFFF [3201]" filled="t" stroked="t" coordsize="21600,21600" o:gfxdata="UEsDBAoAAAAAAIdO4kAAAAAAAAAAAAAAAAAEAAAAZHJzL1BLAwQUAAAACACHTuJAzNYHaNcAAAAJ&#10;AQAADwAAAGRycy9kb3ducmV2LnhtbE2PTUvEMBCG74L/IYzgzU22kWJr00UE9Sa4K4i3bDNNq01S&#10;kmx3/ffOnvQ2Hw/vPNNsTm5iC8Y0Bq9gvRLA0HfBjN4qeN893dwBS1l7o6fgUcEPJti0lxeNrk04&#10;+jdcttkyCvGp1gqGnOea89QN6HRahRk97foQnc7URstN1EcKdxMvhCi506OnC4Oe8XHA7nt7cAqW&#10;0dq+Wjr5FYuP/lU+y8/q4UWp66u1uAeW8ZT/YDjrkzq05LQPB28SmxSU8lYSqqAQJTACKnEe7KmQ&#10;FfC24f8/aH8BUEsDBBQAAAAIAIdO4kBKHchXYgIAAMcEAAAOAAAAZHJzL2Uyb0RvYy54bWytVMGO&#10;0zAQvSPxD5bvNGlJtku16aq0KkJasSstiLPrOI0lx2Nst8nyAfAHnLhw57v6HYyddLcsCO2BHtwZ&#10;z9PzzJuZXFx2jSJ7YZ0EXdDxKKVEaA6l1NuCfni/fnFOifNMl0yBFgW9E45ezp8/u2jNTEygBlUK&#10;S5BEu1lrClp7b2ZJ4ngtGuZGYITGYAW2YR5du01Ky1pkb1QySdOzpAVbGgtcOIe3qz5IB0b7FEKo&#10;KsnFCviuEdr3rFYo5rEkV0vj6DxmW1WC++uqcsITVVCs1McTH0F7E85kfsFmW8tMLfmQAntKCo9q&#10;apjU+Og91Yp5RnZW/kHVSG7BQeVHHJqkLyQqglWM00fa3NbMiFgLSu3Mveju/9Hyd/sbS2SJk5BR&#10;olmDHT98+3r4/vPw4wvBOxSoNW6GuFuDSN+9hg7Bx3uHl6HurrJN+MeKCMbz8TQ9T3NK7tCepPn0&#10;5SC16DzhgWA6zvIUu8ARkZ3lWZ4HyuSByVjn3whoSDAKarGVUWG2v3K+hx4h4WEHSpZrqVR07Haz&#10;VJbsGbZ9HX8D+28wpUmLqUymmMi/OdJ0mi5jCZjhCQd6SmPaQaJeimD5btMNum2gvEPZLPST5wxf&#10;S6znijl/wyyOGkqAy+iv8agUYDowWJTUYD//7T7gcQIwSkmLo1tQ92nHrKBEvdU4G6/GWRZmPTpZ&#10;Pp2gY08jm9OI3jVLQJnGuPaGRzPgvTqalYXmI+7sIryKIaY5vl1QfzSXvl8o3HkuFosIwuk2zF/p&#10;W8MDdVBXw2LnoZKxeUGmXptBPZzv2P5hF8MCnfoR9fD9m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NYHaNcAAAAJAQAADwAAAAAAAAABACAAAAAiAAAAZHJzL2Rvd25yZXYueG1sUEsBAhQAFAAA&#10;AAgAh07iQEodyFdiAgAAxwQAAA4AAAAAAAAAAQAgAAAAJgEAAGRycy9lMm9Eb2MueG1sUEsFBgAA&#10;AAAGAAYAWQEAAPoFAAAAAA==&#10;">
                <v:fill on="t" focussize="0,0"/>
                <v:stroke weight="1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预约机构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启动前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质控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85090</wp:posOffset>
                </wp:positionV>
                <wp:extent cx="1043940" cy="457200"/>
                <wp:effectExtent l="6350" t="6350" r="16510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745" y="5152390"/>
                          <a:ext cx="104394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35pt;margin-top:6.7pt;height:36pt;width:82.2pt;z-index:251667456;v-text-anchor:middle;mso-width-relative:page;mso-height-relative:page;" filled="f" stroked="t" coordsize="21600,21600" o:gfxdata="UEsDBAoAAAAAAIdO4kAAAAAAAAAAAAAAAAAEAAAAZHJzL1BLAwQUAAAACACHTuJAC4ozBNkAAAAI&#10;AQAADwAAAGRycy9kb3ducmV2LnhtbE2PwW7CMBBE75X6D9ZW6qUCJ4VClMbhUAEHOFSlfICxt0lE&#10;vI5iJ9B+fZdTe1qNZjT7plhdXStG7EPjSUE6TUAgGW8bqhQcPzeTDESImqxuPaGCbwywKu/vCp1b&#10;f6EPHA+xElxCIdcK6hi7XMpganQ6TH2HxN6X752OLPtK2l5fuNy18jlJFtLphvhDrTt8q9GcD4NT&#10;sN69/zw15+Nmt97v0+3SODOMW6UeH9LkFUTEa/wLww2f0aFkppMfyAbRss6WnOQ7m4O4+dksBXFS&#10;kL3MQZaF/D+g/AVQSwMEFAAAAAgAh07iQFCSo9SLAgAABQUAAA4AAABkcnMvZTJvRG9jLnhtbK1U&#10;zW4TMRC+I/EOlu90s2nSNFE3VZSoCKmikQri7Hi9WUv+w3Z+yssgceMheBzEa/DZu/2hcOiBHDZj&#10;z8w3M9/M+OLyqBXZCx+kNRUtTwaUCMNtLc22oh8/XL05pyREZmqmrBEVvROBXs5fv7o4uJkY2taq&#10;WngCEBNmB1fRNkY3K4rAW6FZOLFOGCgb6zWLOPptUXt2ALpWxXAwOCsO1tfOWy5CwO2qU9Ie0b8E&#10;0DaN5GJl+U4LEztULxSLKCm00gU6z9k2jeDxpmmCiERVFJXG/EUQyJv0LeYXbLb1zLWS9ymwl6Tw&#10;rCbNpEHQB6gVi4zsvPwLSkvubbBNPOFWF10hmRFUUQ6ecXPbMidyLaA6uAfSw/+D5e/3a09kjUk4&#10;pcQwjY7/+vr9549vBBdg5+DCDEa3bu37U4CYSj02Xqd/FEGO8B+elZPRmJK7io7L8fB02rMrjpHw&#10;ZDAYnU5HIJ7DYjSeYBhSgOIRyfkQ3wqrSRIq6tG9TCrbX4fYmd6bpMDGXkmlcM9mypBDSmECTMIZ&#10;xrLBOEDUDqUFs6WEqS3mnUefIYNVsk7uyTv47WapPNkzTMmonJTTZWfUslp0t+MBfn26vXlO/Q+c&#10;lNyKhbZzyarkwmZaRuyMkrqi5wnoHkkZgCSGO06TFI+bI3ySuLH1HZrjbTe1wfEriQjXLMQ18xhT&#10;1IpFjjf4NMqCANtLlLTWf/nXfbLH9EBLyQFjD3I+75gXlKh3BnM1LUepRTEfcpMo8U81m6cas9NL&#10;C85KPBmOZxHOPqp7sfFWf8K+L1JUqJjhiN21oT8sY7eOeDG4WCyyGXbDsXhtbh1P4F2zF7toG5nn&#10;4JGdnj9sR25Hv8lp/Z6es9Xj6zX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uKMwTZAAAACAEA&#10;AA8AAAAAAAAAAQAgAAAAIgAAAGRycy9kb3ducmV2LnhtbFBLAQIUABQAAAAIAIdO4kBQkqPUiwIA&#10;AAUFAAAOAAAAAAAAAAEAIAAAACgBAABkcnMvZTJvRG9jLnhtbFBLBQYAAAAABgAGAFkBAAAlBgAA&#10;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123190</wp:posOffset>
                </wp:positionV>
                <wp:extent cx="1951355" cy="906780"/>
                <wp:effectExtent l="6350" t="6350" r="8255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65" y="5053330"/>
                          <a:ext cx="1951355" cy="906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15pt;margin-top:9.7pt;height:71.4pt;width:153.65pt;z-index:251665408;v-text-anchor:middle;mso-width-relative:page;mso-height-relative:page;" filled="f" stroked="t" coordsize="21600,21600" o:gfxdata="UEsDBAoAAAAAAIdO4kAAAAAAAAAAAAAAAAAEAAAAZHJzL1BLAwQUAAAACACHTuJAWiELgNsAAAAK&#10;AQAADwAAAGRycy9kb3ducmV2LnhtbE2PwU7DMAyG70i8Q2QkLmhLW7oCpekOaNthOyC2PUCWmrZa&#10;41RN2g2eHnOCo/1/+v25WF5tJyYcfOtIQTyPQCAZV7VUKzge1rNnED5oqnTnCBV8oYdleXtT6Lxy&#10;F/rAaR9qwSXkc62gCaHPpfSmQav93PVInH26werA41DLatAXLredTKIok1a3xBca3eNbg+a8H62C&#10;1fb9+6E9H9fb1W4Xb56MNeO0Uer+Lo5eQQS8hj8YfvVZHUp2OrmRKi86BUmaPjLKwUsKgoHFIs5A&#10;nHiRJQnIspD/Xyh/AFBLAwQUAAAACACHTuJAcisouo8CAAADBQAADgAAAGRycy9lMm9Eb2MueG1s&#10;rVTNbhMxEL4j8Q6W73R3k2zTRN1UUaIipIpGKoiz47WzlvyH7WRTXgaJGw/Rx0G8BmN720aFQw/k&#10;4MzY337j+WbGl1dHJdGBOS+MbnB1VmLENDWt0LsGf/50/e4CIx+Ibok0mjX4nnl8tXj75rK3czYy&#10;nZEtcwhItJ/3tsFdCHZeFJ52TBF/ZizTcMiNUySA63ZF60gP7EoWo7I8L3rjWusMZd7D7jof4oHR&#10;vYbQcC4oWxu6V0yHzOqYJAFS8p2wHi/SbTlnNNxy7llAssGQaUgrBAF7G9dicUnmO0dsJ+hwBfKa&#10;K7zISRGhIegT1ZoEgvZO/EWlBHXGGx7OqFFFTiQpAllU5Qtt7jpiWcoFpPb2SXT//2jpx8PGIdE2&#10;eIaRJgoK/vv7z18PP9AsatNbPwfInd24wfNgxkSP3Kn4DymgY4NH4+lkdF5jdN/guqzH4/GgLTsG&#10;RAFQzepqXAOAAmJWnk8vEqB4ZrLOh/fMKBSNBjuoXZKUHG58gOgAfYTEwNpcCylT/aRGPUQYTUso&#10;KyXQlByaAUxlITGvdxgRuYNup8ElSm+kaOPnkci73XYlHToQ6JFJNa1mqwzqSMvybl3CL+oBdxjg&#10;2T7liZdbE9/lT1KI3F5KBJgYKVSDLyLRI5PUQBIVzppGKxy3x0HorWnvoTTO5J71ll4LiHBDfNgQ&#10;B00KucIYh1tYuDQggBksjDrjvv1rP+Khd+AUox6aHsT5uieOYSQ/aOiqWTWZxClJzqSejsBxpyfb&#10;0xO9VysDmlXwYFiazIgP8tHkzqgvMO3LGBWOiKYQO5dhcFYhDyO8F5QtlwkGk2FJuNF3lkbyXOzl&#10;PhguUh9EobI6g34wG6kcwxzH4Tv1E+r57Vr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ohC4Db&#10;AAAACgEAAA8AAAAAAAAAAQAgAAAAIgAAAGRycy9kb3ducmV2LnhtbFBLAQIUABQAAAAIAIdO4kBy&#10;Kyi6jwIAAAMFAAAOAAAAAAAAAAEAIAAAACoBAABkcnMvZTJvRG9jLnhtbFBLBQYAAAAABgAGAFkB&#10;AAAr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31750</wp:posOffset>
                </wp:positionV>
                <wp:extent cx="304800" cy="114300"/>
                <wp:effectExtent l="6350" t="15240" r="8890" b="2286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605" y="5327650"/>
                          <a:ext cx="304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4.75pt;margin-top:2.5pt;height:9pt;width:24pt;z-index:251666432;v-text-anchor:middle;mso-width-relative:page;mso-height-relative:page;" fillcolor="#5B9BD5 [3204]" filled="t" stroked="t" coordsize="21600,21600" o:gfxdata="UEsDBAoAAAAAAIdO4kAAAAAAAAAAAAAAAAAEAAAAZHJzL1BLAwQUAAAACACHTuJAgVyGHNcAAAAI&#10;AQAADwAAAGRycy9kb3ducmV2LnhtbE2PQUvDQBCF74L/YRnBm91NJdGm2ZSiCAqCWOt9kx2TaHY2&#10;ZLdp4693POltHu/x5nvF5uR6MeEYOk8akoUCgVR721GjYf/2cHULIkRD1vSeUMOMATbl+VlhcuuP&#10;9IrTLjaCSyjkRkMb45BLGeoWnQkLPyCx9+FHZyLLsZF2NEcud71cKpVJZzriD60Z8K7F+mt3cBqm&#10;6v4lfZofQ5zk5/P793beVvtO68uLRK1BRDzFvzD84jM6lMxU+QPZIHoNabZKOcoHT2I/S25YVxqW&#10;1wpkWcj/A8ofUEsDBBQAAAAIAIdO4kC+VeyFngIAADYFAAAOAAAAZHJzL2Uyb0RvYy54bWytVM1u&#10;2zAMvg/YOwi6r7bTpGmCOkWaoMOAYg3QDTsrshwL0N8oJU73EnuJXbfL9krFXmOU7LZpt0MPy0Eh&#10;Teoj+ZHU2fleK7IT4KU1JS2OckqE4baSZlPSjx8u35xS4gMzFVPWiJLeCk/PZ69fnbVuKga2saoS&#10;QBDE+GnrStqE4KZZ5nkjNPNH1gmDxtqCZgFV2GQVsBbRtcoGeX6StRYqB5YL7/HrsjPSHhFeAmjr&#10;WnKxtHyrhQkdKgjFApbkG+k8naVs61rwcF3XXgSiSoqVhnRiEJTX8cxmZ2y6AeYayfsU2EtSeFaT&#10;ZtJg0AeoJQuMbEH+BaUlB+ttHY641VlXSGIEqyjyZ9zcNMyJVAtS7d0D6f7/wfL3uxUQWeEkFJQY&#10;prHjd19//v7x/e7bL4LfkKDW+Sn63bgV9JpHMVa7r0HHf6yD7Es6yifDk3xEyS3Kx4PxyagnWOwD&#10;4ehwnA9Pc6Seo0NRDI9RRsTsEciBD2+F1SQKJQW5acIcwLaJXLa78qG7cO8Yo3urZHUplUoKbNYL&#10;BWTHsOOji8nFctTHeOKmDGkxh8E4pcNwjmucH8xMO+TCmw0lTG1wQXiAFPvJbX8YZFiMi8mic2pY&#10;JfrQOf7uI3fuqdInOLGKJfNNdyWZ4hU21TLgkimpS4qEPSIpgyCxH10HohT2633flrWtbrGbYLsx&#10;945fSoxwxXxYMcC5Rupx88M1HrWySIDtJUoaC1/+9T3647ihlZIW9wTJ+bxlIChR7wwO4qQYDuNi&#10;JWU4Gg9QgUPL+tBitnphsTE4a5hdEqN/UPdiDVZ/wgdiHqOiiRmOsbs29MoidPuLTwwX83lyw2Vy&#10;LFyZG8cjeKTQ2Pk22FqmgYlEdez0/OE6pXb0qx/39VBPXo/P3e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VyGHNcAAAAIAQAADwAAAAAAAAABACAAAAAiAAAAZHJzL2Rvd25yZXYueG1sUEsBAhQA&#10;FAAAAAgAh07iQL5V7IWeAgAANgUAAA4AAAAAAAAAAQAgAAAAJgEAAGRycy9lMm9Eb2MueG1sUEsF&#10;BgAAAAAGAAYAWQEAADYGAAAAAA==&#10;" adj="1755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62230</wp:posOffset>
                </wp:positionV>
                <wp:extent cx="259080" cy="106680"/>
                <wp:effectExtent l="6350" t="15240" r="8890" b="1524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0905" y="5304790"/>
                          <a:ext cx="25908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4.55pt;margin-top:4.9pt;height:8.4pt;width:20.4pt;z-index:251664384;v-text-anchor:middle;mso-width-relative:page;mso-height-relative:page;" fillcolor="#5B9BD5 [3204]" filled="t" stroked="t" coordsize="21600,21600" o:gfxdata="UEsDBAoAAAAAAIdO4kAAAAAAAAAAAAAAAAAEAAAAZHJzL1BLAwQUAAAACACHTuJAkK7Q+9YAAAAI&#10;AQAADwAAAGRycy9kb3ducmV2LnhtbE2PzU7DMBCE70i8g7VI3KiTCKImxOmhUlHhRuHQoxtvflR7&#10;HWKnDW/PcoLbjmY0+021WZwVF5zC4ElBukpAIDXeDNQp+PzYPaxBhKjJaOsJFXxjgE19e1Pp0vgr&#10;vePlEDvBJRRKraCPcSylDE2PToeVH5HYa/3kdGQ5ddJM+srlzsosSXLp9ED8odcjbntszofZKTi+&#10;0PLYftn9E77Ox2123rdvO6/U/V2aPIOIuMS/MPziMzrUzHTyM5kgLOt1kXJUQcEL2M+yogBx4iPP&#10;QdaV/D+g/gFQSwMEFAAAAAgAh07iQDqB+cmeAgAANAUAAA4AAABkcnMvZTJvRG9jLnhtbK1UzW4T&#10;MRC+I/EOlu90d0N+mqibKk1UhFTRSgVxdrzerCX/MXayKS/BS3AtF3ilitdg7N22aeHQAzk4M+vx&#10;N/6+mfHJ6V4rshPgpTUlLY5ySoThtpJmU9JPH8/fHFPiAzMVU9aIkt4IT0/nr1+dtG4mBraxqhJA&#10;EMT4WetK2oTgZlnmeSM080fWCYObtQXNArqwySpgLaJrlQ3yfJy1FioHlgvv8euq26Q9IrwE0Na1&#10;5GJl+VYLEzpUEIoFpOQb6Tydp9vWteDhsq69CESVFJmGtGIStNdxzeYnbLYB5hrJ+yuwl1zhGSfN&#10;pMGkD1ArFhjZgvwLSksO1ts6HHGrs45IUgRZFPkzba4b5kTiglJ79yC6/3+w/MPuCoisSjqixDCN&#10;Bb/79vP3j9u777/IKMrTOj/DqGt3Bb3n0Yxc9zXo+I8syL6kg2KcT3OEuUGwt/lwMu3lFftAeAwY&#10;TfNjFJ5jQJGPx2gjYvYI5MCHd8JqEo2Sgtw0YQFg2yQt21340B24D4zZvVWyOpdKJQc266UCsmNY&#10;79HZ9GyVOGCOJ2HKkBbvMJjk8ToMu7jG7kFTO1TCmw0lTG1wPHiAlPvJaX+YZFhMiumyC2pYJfrU&#10;Of56dn14YvoEJ7JYMd90R9JWPMJmWgYcMSV1SY8j0D2SMggS69FVIFphv973ZVnb6gZrCbZrcu/4&#10;ucQMF8yHKwbY1cgV5z5c4lIriwLY3qKksfD1X99jPDYb7lLS4pSgOF+2DAQl6r3BNpwWwyHChuQM&#10;R5MBOnC4sz7cMVu9tFiYAl8Yx5MZ44O6N2uw+jM+D4uYFbeY4Zi7K0PvLEM3vfjAcLFYpDAcJcfC&#10;hbl2PIJHCY1dbIOtZWqYKFSnTq8fDlMqRz/4cVoP/RT1+Nj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QrtD71gAAAAgBAAAPAAAAAAAAAAEAIAAAACIAAABkcnMvZG93bnJldi54bWxQSwECFAAU&#10;AAAACACHTuJAOoH5yZ4CAAA0BQAADgAAAAAAAAABACAAAAAlAQAAZHJzL2Uyb0RvYy54bWxQSwUG&#10;AAAAAAYABgBZAQAANQYAAAAA&#10;" adj="17153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161290</wp:posOffset>
                </wp:positionV>
                <wp:extent cx="182880" cy="434340"/>
                <wp:effectExtent l="15240" t="6350" r="15240" b="1651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1365" y="5830570"/>
                          <a:ext cx="182880" cy="434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9.95pt;margin-top:12.7pt;height:34.2pt;width:14.4pt;z-index:251669504;v-text-anchor:middle;mso-width-relative:page;mso-height-relative:page;" fillcolor="#5B9BD5 [3204]" filled="t" stroked="t" coordsize="21600,21600" o:gfxdata="UEsDBAoAAAAAAIdO4kAAAAAAAAAAAAAAAAAEAAAAZHJzL1BLAwQUAAAACACHTuJAF7cLYtsAAAAJ&#10;AQAADwAAAGRycy9kb3ducmV2LnhtbE2Py07DMBBF90j8gzVIbBB1+qB5kEkXCMQGKaJpJdi58ZAE&#10;4nEUu035e8wKlqN7dO+ZfHM2vTjR6DrLCPNZBIK4trrjBmFXPd0mIJxXrFVvmRC+ycGmuLzIVabt&#10;xK902vpGhBJ2mUJovR8yKV3dklFuZgfikH3Y0SgfzrGRelRTKDe9XETRWhrVcVho1UAPLdVf26NB&#10;2MvkxpSf+8fV++5ZV29VOfmXEvH6ah7dg/B09n8w/OoHdSiC08EeWTvRI8TLNA0owuJuBSIA8TqJ&#10;QRwQ0mUCssjl/w+KH1BLAwQUAAAACACHTuJAYCBv5poCAAAqBQAADgAAAGRycy9lMm9Eb2MueG1s&#10;rVTNbhMxEL4j8Q6W73SzadKmUTdVmqgIqaKVCuLseL3ZlfyH7WRTXoHX4AonDjwQiNfgs3fbpoVD&#10;DyTS7szO+JuZb2Z8erZTkmyF843RBc0PBpQIzU3Z6HVB37+7eDWhxAemSyaNFgW9FZ6ezV6+OG3t&#10;VAxNbWQpHAGI9tPWFrQOwU6zzPNaKOYPjBUaxso4xQJUt85Kx1qgK5kNB4OjrDWutM5w4T2+Ljsj&#10;7RHdcwBNVTVcLA3fKKFDh+qEZAEl+bqxns5StlUleLiqKi8CkQVFpSE9EQTyKj6z2Smbrh2zdcP7&#10;FNhzUnhSk2KNRtB7qCULjGxc8xeUargz3lThgBuVdYUkRlBFPnjCzU3NrEi1gGpv70n3/w+Wv91e&#10;O9KUmIQxJZopdPznj8+/v3399eU7wTcQ1Fo/hd+NvXa95iHGaneVU/GNOsiuoOPJKD88As5tlA8H&#10;4+OeYLELhMMhnwwnE1DP4TA6xD/Zswcg63x4LYwiUShoaVo9d860iVu2vfQBGcD/zi8G90Y25UUj&#10;ZVLcerWQjmwZGj4+PzlfphJw5JGb1KRFOsPjQcyGYYwrjA9EZUGF12tKmFxjP3hwKfaj034/yCg/&#10;zk8WnVPNStGHHuAXyYuRO/dO3k82VrFkvu6OpBDdQKomYMdkowo6iUB3SFIDJLaja0CUVqa8RQed&#10;6UbbW37RAPaS+XDNHGYZBWLbwxUelTSo2vQSJbVxn/71PfpjxGClpMVugJGPG+YEJfKNxvCd5CN0&#10;joSkjMbHQyhu37Lat+iNWhh0I8e9YnkSo3+Qd2LljPqAS2Eeo8LENEfsjvteWYRuZ3GtcDGfJzcs&#10;kGXhUt9YHsFj97WZb4KpmjQlD+z0pGGFUg/6dY87uq8nr4crbvY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7cLYtsAAAAJAQAADwAAAAAAAAABACAAAAAiAAAAZHJzL2Rvd25yZXYueG1sUEsBAhQA&#10;FAAAAAgAh07iQGAgb+aaAgAAKgUAAA4AAAAAAAAAAQAgAAAAKgEAAGRycy9lMm9Eb2MueG1sUEsF&#10;BgAAAAAGAAYAWQEAADYGAAAAAA==&#10;" adj="170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62230</wp:posOffset>
                </wp:positionV>
                <wp:extent cx="1318895" cy="465455"/>
                <wp:effectExtent l="6350" t="6350" r="15875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PI、机构办主任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预约启动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75pt;margin-top:4.9pt;height:36.65pt;width:103.85pt;z-index:251670528;mso-width-relative:page;mso-height-relative:page;" fillcolor="#FFFFFF [3201]" filled="t" stroked="t" coordsize="21600,21600" o:gfxdata="UEsDBAoAAAAAAIdO4kAAAAAAAAAAAAAAAAAEAAAAZHJzL1BLAwQUAAAACACHTuJACV75XdgAAAAI&#10;AQAADwAAAGRycy9kb3ducmV2LnhtbE2PzU7DMBCE70i8g7VI3KjzQ0oT4lQICbghUZAQNzfeOIF4&#10;HcVuWt6e5QS3Hc1o9pt6e3KjWHAOgycF6SoBgdR6M5BV8Pb6cLUBEaImo0dPqOAbA2yb87NaV8Yf&#10;6QWXXbSCSyhUWkEf41RJGdoenQ4rPyGx1/nZ6chyttLM+sjlbpRZkqyl0wPxh15PeN9j+7U7OAXL&#10;YG1XLm3+OWfv3XP+mH+Ud09KXV6kyS2IiKf4F4ZffEaHhpn2/kAmiFHB+vqm4KiCkhewvymKDMSe&#10;jzwF2dTy/4DmB1BLAwQUAAAACACHTuJAPOdxFF0CAAC7BAAADgAAAGRycy9lMm9Eb2MueG1srVTN&#10;btswDL4P2DsIui92sqQ/QZ0iS5BhQLEW6IadFVmOBUiiJimxuwfY3qCnXXbfc/U5RslOmnY79LAc&#10;HFL8/In8SPristWK7ITzEkxBh4OcEmE4lNJsCvr50+rNGSU+MFMyBUYU9E54ejl7/eqisVMxghpU&#10;KRxBEuOnjS1oHYKdZpnntdDMD8AKg8EKnGYBXbfJSscaZNcqG+X5SdaAK60DLrzH02UXpD2jewkh&#10;VJXkYgl8q4UJHasTigUsydfSejpL2VaV4OG6qrwIRBUUKw3piZegvY7PbHbBphvHbC15nwJ7SQrP&#10;atJMGrz0QLVkgZGtk39RackdeKjCgIPOukKSIljFMH+mzW3NrEi1oNTeHkT3/4+Wf9zdOCJLnIQT&#10;SgzT2PGH+x8PP38//PpO8AwFaqyfIu7WIjK076BF8P7c42Gsu62cjv9YEcE4ynt3kFe0gfD40tvh&#10;2dn5hBKOsfHJZDyZRJrs8W3rfHgvQJNoFNRh+5KqbHflQwfdQ+JlHpQsV1Kp5LjNeqEc2TFs9Sr9&#10;evYnMGVIg6mMTvM8UT8J+mOOPD/NF2lCMMMjGHrKYNpRlq78aIV23fZaraG8Q6kcdNPmLV9JrOeK&#10;+XDDHI4XqoMLGK7xUSnAdKC3KKnBffvXecRj1zFKSYPjWlD/dcucoER9MDgP58PxOM53csaT0xE6&#10;7jiyPo6YrV4AyjTEVbc8mREf1N6sHOgvuKfzeCuGmOF4d0HD3lyEbolwz7mYzxMIJ9qycGVuLY/U&#10;sSkG5tsAlUzNizJ12vTq4Uyn9vf7F5fm2E+ox2/O7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J&#10;Xvld2AAAAAgBAAAPAAAAAAAAAAEAIAAAACIAAABkcnMvZG93bnJldi54bWxQSwECFAAUAAAACACH&#10;TuJAPOdxFF0CAAC7BAAADgAAAAAAAAABACAAAAAnAQAAZHJzL2Uyb0RvYy54bWxQSwUGAAAAAAYA&#10;BgBZAQAA9gUAAAAA&#10;">
                <v:fill on="t" focussize="0,0"/>
                <v:stroke weight="1pt" color="#0070C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PI、机构办主任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预约启动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8890</wp:posOffset>
                </wp:positionV>
                <wp:extent cx="4244340" cy="533400"/>
                <wp:effectExtent l="4445" t="4445" r="18415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506845"/>
                          <a:ext cx="42443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注意事项：打款附言必须加“药物临床试验”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0.7pt;height:42pt;width:334.2pt;z-index:251674624;mso-width-relative:page;mso-height-relative:page;" fillcolor="#FFFFFF [3201]" filled="t" stroked="t" coordsize="21600,21600" o:gfxdata="UEsDBAoAAAAAAIdO4kAAAAAAAAAAAAAAAAAEAAAAZHJzL1BLAwQUAAAACACHTuJA6Q6AMdUAAAAI&#10;AQAADwAAAGRycy9kb3ducmV2LnhtbE2PwU7DMBBE70j8g7VI3FqnSRqVEKcSSEiIGyUXbm68TSLs&#10;dWS7Tfl7lhMcV28087bZX50VFwxx8qRgs85AIPXeTDQo6D5eVjsQMWky2npCBd8YYd/e3jS6Nn6h&#10;d7wc0iC4hGKtFYwpzbWUsR/R6bj2MxKzkw9OJz7DIE3QC5c7K/Msq6TTE/HCqGd8HrH/Opydgtfq&#10;KX1iZ95MkRd+6WQfTjYqdX+3yR5BJLymvzD86rM6tOx09GcyUVgFq7J84CiDEgTzKi+2II4KdtsS&#10;ZNvI/w+0P1BLAwQUAAAACACHTuJA3cDnJWQCAADCBAAADgAAAGRycy9lMm9Eb2MueG1srVTNbhMx&#10;EL4j8Q6W73STdLcNUTZVaBWEVNFKAXF2vN6she0xtpPd8gD0DThx4c5z5TkYe5P+cuiBHJyx58s3&#10;M9/MZHrWaUW2wnkJpqTDowElwnCopFmX9POnxZsxJT4wUzEFRpT0Rnh6Nnv9atraiRhBA6oSjiCJ&#10;8ZPWlrQJwU6yzPNGaOaPwAqDzhqcZgGvbp1VjrXIrlU2GgxOshZcZR1w4T2+XvROumd0LyGEupZc&#10;XADfaGFCz+qEYgFL8o20ns5StnUteLiqay8CUSXFSkM6MQjaq3hmsymbrB2zjeT7FNhLUnhSk2bS&#10;YNA7qgsWGNk4+YxKS+7AQx2OOOisLyQpglUMB0+0WTbMilQLSu3tnej+/9Hyj9trR2RV0pwSwzQ2&#10;fPfzdvfrz+73D5JHeVrrJ4haWsSF7h10ODSHd4+Psequdjp+Yz0E/ePidDwuKLkp6UkxOBnnRa+z&#10;6ALh6M9HeX6cYws4IopjNFMjsnsi63x4L0CTaJTUYR+TvGx76QMmhdADJMb1oGS1kEqli1uvzpUj&#10;W4Y9X6RPDI8/eQRThrSY33ExSMyPfJH7jmKlGP/6nAH5lEHaqE+vQ7RCt+r2oq2gukHNHPRD5y1f&#10;SOS9ZD5cM4dThgLgHoYrPGoFmAzsLUoacN//9R7x2Hz0UtLi1JbUf9swJyhRHwyOxdthHnUN6ZIX&#10;pyO8uIee1UOP2ehzQJGGuPGWJzPigzqYtQP9Bdd1HqOiixmOsUsaDuZ56HcJ152L+TyBcLAtC5dm&#10;aXmkji0xMN8EqGVqXZSp12avHo52as9+DePuPLwn1P1fz+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Q6AMdUAAAAIAQAADwAAAAAAAAABACAAAAAiAAAAZHJzL2Rvd25yZXYueG1sUEsBAhQAFAAA&#10;AAgAh07iQN3A5yVkAgAAwg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注意事项：打款附言必须加“药物临床试验”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26035</wp:posOffset>
                </wp:positionV>
                <wp:extent cx="7620000" cy="2467610"/>
                <wp:effectExtent l="0" t="0" r="0" b="12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1645" y="7280275"/>
                          <a:ext cx="7620000" cy="246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机构办理事项及伦理联系人：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伦理秘书：王晓英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0631-5287693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机构秘书：周广洁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13061151064   立项、合同审核、分中心小结审核等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王  泉    15069441901   发票、财务报销、分中心小结审核等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机构药品管理员：吴晓平    15163138630   药品接收、回收等药品管理相关工作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机构质量管理员：张丽娜    13561880357  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王  冰    13176800228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方  薇    18615165725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机构资料管理员：闫秀娟    13863128695   结题资料归档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注意：办理事项前请至少与机构、伦理老师提前2天预约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65pt;margin-top:2.05pt;height:194.3pt;width:600pt;z-index:251671552;mso-width-relative:page;mso-height-relative:page;" fillcolor="#FFFFFF [3201]" filled="t" stroked="f" coordsize="21600,21600" o:gfxdata="UEsDBAoAAAAAAIdO4kAAAAAAAAAAAAAAAAAEAAAAZHJzL1BLAwQUAAAACACHTuJAOhykCNYAAAAL&#10;AQAADwAAAGRycy9kb3ducmV2LnhtbE2Py07DMBBF90j8gzVI7FrbbUUhzaQLJLZItKVrNzZxVHsc&#10;2e7z63FWsJvRHN05t15fvWNnE1MfCEFOBTBDbdA9dQi77cfkFVjKirRygQzCzSRYN48Ptap0uNCX&#10;OW9yx0oIpUoh2JyHivPUWuNVmobBULn9hOhVLmvsuI7qUsK94zMhXrhXPZUPVg3m3Zr2uDl5hH3n&#10;7/tvOUSrvVvQ5/223YUe8flJihWwbK75D4ZRv6hDU5wO4UQ6MYcwkWI5LyzCQgIbAfE2WwI7IMzH&#10;gTc1/9+h+QVQSwMEFAAAAAgAh07iQHVo8/pfAgAAnQQAAA4AAABkcnMvZTJvRG9jLnhtbK1UwY7T&#10;MBC9I/EPlu80aWnTpdp0VXZVhLRiVyqIs+s4jSXbY2y3SfkA+IM9ceHOd/U7GDvt7rJw2AM5OGPP&#10;y4zfm5mcX3RakZ1wXoIp6XCQUyIMh0qaTUk/fVy+OqPEB2YqpsCIku6Fpxfzly/OWzsTI2hAVcIR&#10;DGL8rLUlbUKwsyzzvBGa+QFYYdBZg9Ms4NZtssqxFqNrlY3yvMhacJV1wIX3eHrVO+kxontOQKhr&#10;ycUV8K0WJvRRnVAsICXfSOvpPN22rgUPN3XtRSCqpMg0pBWToL2OazY/Z7ONY7aR/HgF9pwrPOGk&#10;mTSY9D7UFQuMbJ38K5SW3IGHOgw46KwnkhRBFsP8iTarhlmRuKDU3t6L7v9fWP5hd+uIrLATppQY&#10;prHih7vvhx+/Dj+/ETxDgVrrZ4hbWUSG7i10CD6dezyMvLva6fhGRgT942JYjCeU7Es6HZ3lo+mk&#10;V1p0gXD0TwtshRyLwBExGhfTYphqkT1Ess6HdwI0iUZJHZYyKcx21z7grRB6gsTEHpSsllKptHGb&#10;9aVyZMew7Mv0xPz4yR8wZUhb0uL1JE+RDcTve5wyCI/Ee4LRCt26O6qxhmqPYjjo+8lbvpR4y2vm&#10;wy1z2EDIDEcs3OBSK8AkcLQoacB9/dd5xGNd0UtJiw1ZUv9ly5ygRL03WPE3w/E4dnDajCfTEW7c&#10;Y8/6scds9SUg+SEOs+XJjPigTmbtQH/GSVzErOhihmPukoaTeRn6McFJ5mKxSCDsWcvCtVlZHkNH&#10;qQ0stgFqmUoSZeq1OaqHXZtkP05YHIvH+4R6+Kv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6&#10;HKQI1gAAAAsBAAAPAAAAAAAAAAEAIAAAACIAAABkcnMvZG93bnJldi54bWxQSwECFAAUAAAACACH&#10;TuJAdWjz+l8CAACd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机构办理事项及伦理联系人：</w:t>
                      </w: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伦理秘书：王晓英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0631-5287693</w:t>
                      </w:r>
                    </w:p>
                    <w:p>
                      <w:pPr>
                        <w:ind w:firstLine="840" w:firstLineChars="4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机构秘书：周广洁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13061151064   立项、合同审核、分中心小结审核等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王  泉    15069441901   发票、财务报销、分中心小结审核等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机构药品管理员：吴晓平    15163138630   药品接收、回收等药品管理相关工作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机构质量管理员：张丽娜    13561880357   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王  冰    13176800228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方  薇    18615165725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机构资料管理员：闫秀娟    13863128695   结题资料归档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val="en-US" w:eastAsia="zh-CN"/>
                        </w:rPr>
                        <w:t>注意：办理事项前请至少与机构、伦理老师提前2天预约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167640</wp:posOffset>
                </wp:positionV>
                <wp:extent cx="3208020" cy="368300"/>
                <wp:effectExtent l="0" t="0" r="7620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09645" y="8556625"/>
                          <a:ext cx="320802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启动前质控、过程中SAE全质控、结题前质控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15pt;margin-top:13.2pt;height:29pt;width:252.6pt;z-index:251673600;mso-width-relative:page;mso-height-relative:page;" fillcolor="#FFFFFF [3201]" filled="t" stroked="f" coordsize="21600,21600" o:gfxdata="UEsDBAoAAAAAAIdO4kAAAAAAAAAAAAAAAAAEAAAAZHJzL1BLAwQUAAAACACHTuJACDJihNUAAAAJ&#10;AQAADwAAAGRycy9kb3ducmV2LnhtbE2Py07EMAxF90j8Q2QkdkzamVANpekskNgiMa91pjFNReJU&#10;Teb59ZgV7Gz56PrcZnUJXpxwSkMkDeWsAIHURTtQr2G7eX9agkjZkDU+Emq4YoJVe3/XmNrGM33i&#10;aZ17wSGUaqPB5TzWUqbOYTBpFkckvn3FKZjM69RLO5kzhwcv50VRyWAG4g/OjPjmsPteH4OGfR9u&#10;+105Ts4Gr+jjdt1s46D140NZvILIeMl/MPzqszq07HSIR7JJeA2LSi0Y1TCvFAgGltXLM4gDD0qB&#10;bBv5v0H7A1BLAwQUAAAACACHTuJAEQBKRl0CAACdBAAADgAAAGRycy9lMm9Eb2MueG1srVTNjtMw&#10;EL4j8Q6W72zSX7pV01XpqgipYldaEGfXcRpLtsfYbpPyAPAGnLhw57n2ORg77W5ZOOyBHtKx58vM&#10;fN/MZHbVakX2wnkJpqC9i5wSYTiU0mwL+vHD6tWEEh+YKZkCIwp6EJ5ezV++mDV2KvpQgyqFIxjE&#10;+GljC1qHYKdZ5nktNPMXYIVBZwVOs4BHt81KxxqMrlXWz/Nx1oArrQMuvMfb685JjxHdcwJCVUku&#10;roHvtDChi+qEYgEp+VpaT+ep2qoSPNxUlReBqIIi05CemATtTXxm8xmbbh2zteTHEthzSnjCSTNp&#10;MOlDqGsWGNk5+VcoLbkDD1W44KCzjkhSBFn08ifa3NXMisQFpfb2QXT//8Ly9/tbR2SJk3BJiWEa&#10;O37//dv9j1/3P78SvEOBGuuniLuziAztG2gRfLr3eBl5t5XT8R8ZEfQPRvnleDii5FDQyWg0HvdH&#10;ndSiDYRHQD+f5H3sAkfEYDwZ5KkX2WMk63x4K0CTaBTUYSuTwmy/9gGrQugJEhN7ULJcSaXSwW03&#10;S+XInmHbV+kX0+Mrf8CUIU1Bx1hsimwgvt/hlEF4JN4RjFZoN+1RjQ2UBxTDQTdP3vKVxCrXzIdb&#10;5nCAkBiuWLjBR6UAk8DRoqQG9+Vf9xGPfUUvJQ0OZEH95x1zghL1zmDHL3vDYZzgdBiOXkfx3Lln&#10;c+4xO70EJN/DZbY8mREf1MmsHOhPuImLmBVdzHDMXdBwMpehWxPcZC4WiwTCmbUsrM2d5TF0lNrA&#10;YhegkqklUaZOm6N6OLVJ9uOGxbU4PyfU41dl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MmKE&#10;1QAAAAkBAAAPAAAAAAAAAAEAIAAAACIAAABkcnMvZG93bnJldi54bWxQSwECFAAUAAAACACHTuJA&#10;EQBKRl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启动前质控、过程中SAE全质控、结题前质控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174625</wp:posOffset>
                </wp:positionV>
                <wp:extent cx="99060" cy="403860"/>
                <wp:effectExtent l="0" t="13970" r="7620" b="24130"/>
                <wp:wrapNone/>
                <wp:docPr id="18" name="右大括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7705" y="8419465"/>
                          <a:ext cx="99060" cy="40386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164.15pt;margin-top:13.75pt;height:31.8pt;width:7.8pt;z-index:251672576;mso-width-relative:page;mso-height-relative:page;" filled="f" stroked="t" coordsize="21600,21600" o:gfxdata="UEsDBAoAAAAAAIdO4kAAAAAAAAAAAAAAAAAEAAAAZHJzL1BLAwQUAAAACACHTuJAAAnuqtkAAAAJ&#10;AQAADwAAAGRycy9kb3ducmV2LnhtbE2Py07DMBBF90j8gzWV2CDqPEofIZMuQCzY0YdYO/E0iRqP&#10;Q+w07d9jVrAc3aN7z+Tbq+nEhQbXWkaI5xEI4srqlmuE4+H9aQ3CecVadZYJ4UYOtsX9Xa4ybSfe&#10;0WXvaxFK2GUKofG+z6R0VUNGubntiUN2soNRPpxDLfWgplBuOplE0VIa1XJYaFRPrw1V5/1oEMZH&#10;3ZfD8YOn02H11n4ultXt6xvxYRZHLyA8Xf0fDL/6QR2K4FTakbUTHUKarNOAIiSrZxABSBfpBkSJ&#10;sIljkEUu/39Q/ABQSwMEFAAAAAgAh07iQOgJgdsbAgAAEwQAAA4AAABkcnMvZTJvRG9jLnhtbK1T&#10;S27bMBDdF+gdCO5ryYq/guUArpFuijZA2gPQFCmx4A8kY9ln6CKXKNBNd130RO45OqTkxE03WVQL&#10;asgZvpn3Zri6PiiJ9sx5YXSFx6McI6apqYVuKvz5082bBUY+EF0TaTSr8JF5fL1+/WrV2ZIVpjWy&#10;Zg4BiPZlZyvchmDLLPO0ZYr4kbFMg5Mbp0iArWuy2pEO0JXMijyfZZ1xtXWGMu/hdNs78YDoXgJo&#10;OBeUbQ29V0yHHtUxSQJQ8q2wHq9TtZwzGj5y7llAssLANKQVkoC9i2u2XpGyccS2gg4lkJeU8IyT&#10;IkJD0keoLQkE3TvxD5QS1BlveBhRo7KeSFIEWIzzZ9rctcSyxAWk9vZRdP//YOmH/a1DooZJgL5r&#10;oqDjp4efp2/ff3/9cXr4heAYNOqsLyH0zt66YefBjIQP3Kn4ByroUOGropjP8ylGxwovJuPlZDbt&#10;NWaHgCgELJf5DMSn4J/kVwuwATB7wrHOh3fMKBSNCjvRtGHjCI06kJLs3/uQdK6HYkn9ZYwRVxLa&#10;ticSnVt64S8u/dMcviHngAbZz1kjtDY3Qso0GFKjrsLFYjoHRpTAtHOYMjCVBcW8bjAisoFnRINL&#10;9XkjRR2vRyDvmt1b6RCUVeHpZrnZJi0g3V9hMfeW+LaPS65eMiUCvDQpFEgZqz6XLTUoFjvS9yBa&#10;O1MfU2vSOcxK0nSY6ziMl/t0++ktr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AnuqtkAAAAJ&#10;AQAADwAAAAAAAAABACAAAAAiAAAAZHJzL2Rvd25yZXYueG1sUEsBAhQAFAAAAAgAh07iQOgJgdsb&#10;AgAAEwQAAA4AAAAAAAAAAQAgAAAAKAEAAGRycy9lMm9Eb2MueG1sUEsFBgAAAAAGAAYAWQEAALUF&#10;AAAAAA==&#10;" adj="0,10800">
                <v:fill on="f" focussize="0,0"/>
                <v:stroke weight="2.2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中国</w:t>
      </w:r>
      <w:r>
        <w:rPr>
          <w:rFonts w:hint="eastAsia" w:ascii="仿宋" w:hAnsi="仿宋" w:eastAsia="仿宋" w:cs="仿宋"/>
          <w:sz w:val="44"/>
          <w:szCs w:val="44"/>
        </w:rPr>
        <w:t>人类遗传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资源承诺书</w:t>
      </w:r>
      <w:r>
        <w:rPr>
          <w:rFonts w:hint="eastAsia" w:ascii="仿宋" w:hAnsi="仿宋" w:eastAsia="仿宋" w:cs="仿宋"/>
          <w:sz w:val="44"/>
          <w:szCs w:val="44"/>
        </w:rPr>
        <w:t>盖章申请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尊敬的威海市立医院药物临床试验机构：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申办的“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”，项目编号：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NMPA批件号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，计划在我院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科</w:t>
      </w:r>
      <w:r>
        <w:rPr>
          <w:rFonts w:hint="eastAsia" w:ascii="仿宋" w:hAnsi="仿宋" w:eastAsia="仿宋" w:cs="仿宋"/>
          <w:sz w:val="24"/>
          <w:szCs w:val="24"/>
        </w:rPr>
        <w:t>开展，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u w:val="none"/>
        </w:rPr>
        <w:t>为</w:t>
      </w:r>
      <w:r>
        <w:rPr>
          <w:rFonts w:hint="eastAsia" w:ascii="仿宋" w:hAnsi="仿宋" w:eastAsia="仿宋" w:cs="仿宋"/>
          <w:sz w:val="24"/>
          <w:szCs w:val="24"/>
        </w:rPr>
        <w:t>主要研究者。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按照方案要求，试验中将在我院采集并检测患者的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(</w:t>
      </w:r>
      <w:r>
        <w:rPr>
          <w:rFonts w:hint="eastAsia" w:ascii="仿宋" w:hAnsi="仿宋" w:eastAsia="仿宋" w:cs="仿宋"/>
          <w:color w:val="FF0000"/>
          <w:sz w:val="24"/>
          <w:szCs w:val="24"/>
          <w:u w:val="single"/>
          <w:shd w:val="clear" w:color="auto" w:fill="auto"/>
        </w:rPr>
        <w:t xml:space="preserve">全血、尿液、肿瘤组织切片，用于检测血妊娠、血常规、血生化、尿常规、凝血功能、血清病毒学、肿瘤HER2 </w:t>
      </w:r>
      <w:r>
        <w:rPr>
          <w:rFonts w:hint="eastAsia" w:ascii="仿宋" w:hAnsi="仿宋" w:eastAsia="仿宋" w:cs="仿宋"/>
          <w:color w:val="FF0000"/>
          <w:sz w:val="24"/>
          <w:szCs w:val="24"/>
          <w:u w:val="single"/>
        </w:rPr>
        <w:t>表达状态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)（请按项目实际需要填写）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申办方承诺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严格按照申报内容开展中国人类遗传资源国际合作科学研究，符合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《中华人民共和国人类遗传资源管理条例》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等相关法法规以及药监部门关于药物临床试验有关规定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没有超申报范围开展探索性科学研究。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现</w:t>
      </w:r>
      <w:r>
        <w:rPr>
          <w:rFonts w:hint="eastAsia" w:ascii="仿宋" w:hAnsi="仿宋" w:eastAsia="仿宋" w:cs="仿宋"/>
          <w:sz w:val="24"/>
          <w:szCs w:val="24"/>
        </w:rPr>
        <w:t>根据《科技部办公厅关于优化人类遗传资源行政审批流程的通知》（国科办函社〔2017〕717号）要求，本项目将由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作为牵头单位进行人类遗传资源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采集、收集、买卖、出口、出境审批</w:t>
      </w:r>
      <w:r>
        <w:rPr>
          <w:rFonts w:hint="eastAsia" w:ascii="仿宋" w:hAnsi="仿宋" w:eastAsia="仿宋" w:cs="仿宋"/>
          <w:sz w:val="24"/>
          <w:szCs w:val="24"/>
        </w:rPr>
        <w:t>的申报，现向贵中心提出承诺书盖章申请，烦请协助。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此致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敬礼！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60" w:firstLineChars="19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公司（盖章）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8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月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lang w:eastAsia="zh-CN"/>
        </w:rPr>
        <w:t>备注：标红部分根据项目实际情况填写</w:t>
      </w:r>
    </w:p>
    <w:p>
      <w:pPr>
        <w:tabs>
          <w:tab w:val="left" w:pos="1711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ZWVlMDk5NTdkYWUwYzMzNDViZWNhZTdiNDdhM2QifQ=="/>
    <w:docVar w:name="KY_MEDREF_DOCUID" w:val="{61464A85-90CE-45AA-96B7-3566B39525B5}"/>
    <w:docVar w:name="KY_MEDREF_VERSION" w:val="3"/>
  </w:docVars>
  <w:rsids>
    <w:rsidRoot w:val="00000000"/>
    <w:rsid w:val="0E527B56"/>
    <w:rsid w:val="1F5E3067"/>
    <w:rsid w:val="32775F0B"/>
    <w:rsid w:val="3401197B"/>
    <w:rsid w:val="34297C0A"/>
    <w:rsid w:val="35D10355"/>
    <w:rsid w:val="3FE23145"/>
    <w:rsid w:val="438914A0"/>
    <w:rsid w:val="52D61C0F"/>
    <w:rsid w:val="564620FA"/>
    <w:rsid w:val="59EA1717"/>
    <w:rsid w:val="5A4046BC"/>
    <w:rsid w:val="5AA3323B"/>
    <w:rsid w:val="5ABA392C"/>
    <w:rsid w:val="5D294A9D"/>
    <w:rsid w:val="5D68230C"/>
    <w:rsid w:val="69C72788"/>
    <w:rsid w:val="69CB1682"/>
    <w:rsid w:val="6BD07AA5"/>
    <w:rsid w:val="711805EB"/>
    <w:rsid w:val="719C0DA4"/>
    <w:rsid w:val="79F35703"/>
    <w:rsid w:val="7E060669"/>
    <w:rsid w:val="7FA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435</Words>
  <Characters>487</Characters>
  <Lines>0</Lines>
  <Paragraphs>0</Paragraphs>
  <TotalTime>0</TotalTime>
  <ScaleCrop>false</ScaleCrop>
  <LinksUpToDate>false</LinksUpToDate>
  <CharactersWithSpaces>580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2021-12-21T00:36:00Z</dcterms:created>
  <dc:creator>Administrator</dc:creator>
  <cp:lastModifiedBy>ZGJ</cp:lastModifiedBy>
  <dcterms:modified xsi:type="dcterms:W3CDTF">2022-07-26T12:54:19Z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1A4D234F1A1141E6A181B1302968059B</vt:lpwstr>
  </property>
</Properties>
</file>